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41DFD" w14:textId="628426F8" w:rsidR="00E63787" w:rsidRDefault="00513561" w:rsidP="00CE2D50">
      <w:pPr>
        <w:shd w:val="clear" w:color="auto" w:fill="FFFFFF"/>
        <w:spacing w:after="0" w:line="360" w:lineRule="auto"/>
        <w:outlineLvl w:val="1"/>
        <w:rPr>
          <w:rFonts w:ascii="Arial" w:eastAsia="Times New Roman" w:hAnsi="Arial" w:cs="Arial"/>
          <w:b/>
          <w:caps/>
          <w:color w:val="333333"/>
          <w:lang w:eastAsia="nl-NL"/>
        </w:rPr>
      </w:pPr>
      <w:bookmarkStart w:id="0" w:name="_Hlk520107490"/>
      <w:r>
        <w:rPr>
          <w:rFonts w:ascii="Arial" w:eastAsia="Times New Roman" w:hAnsi="Arial" w:cs="Arial"/>
          <w:b/>
          <w:caps/>
          <w:color w:val="333333"/>
          <w:lang w:eastAsia="nl-NL"/>
        </w:rPr>
        <w:t>chemische klik met chemo</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473F1B64" w14:textId="77777777" w:rsidTr="00F87835">
        <w:tc>
          <w:tcPr>
            <w:tcW w:w="2240" w:type="dxa"/>
            <w:shd w:val="clear" w:color="auto" w:fill="auto"/>
          </w:tcPr>
          <w:bookmarkEnd w:id="0"/>
          <w:p w14:paraId="117C18BB" w14:textId="77777777" w:rsidR="00C2551D" w:rsidRPr="003014AA" w:rsidRDefault="00720AF6" w:rsidP="00CE2D50">
            <w:pPr>
              <w:spacing w:after="0" w:line="360" w:lineRule="auto"/>
              <w:ind w:left="40"/>
              <w:jc w:val="both"/>
              <w:rPr>
                <w:rFonts w:ascii="Arial" w:eastAsia="Calibri" w:hAnsi="Arial" w:cs="Arial"/>
                <w:i/>
                <w:sz w:val="20"/>
                <w:szCs w:val="20"/>
              </w:rPr>
            </w:pPr>
            <w:r>
              <w:rPr>
                <w:rFonts w:ascii="Arial" w:eastAsia="Calibri" w:hAnsi="Arial" w:cs="Arial"/>
                <w:i/>
                <w:sz w:val="20"/>
                <w:szCs w:val="20"/>
              </w:rPr>
              <w:t>Leerjaar NOVA</w:t>
            </w:r>
          </w:p>
        </w:tc>
        <w:tc>
          <w:tcPr>
            <w:tcW w:w="6945" w:type="dxa"/>
            <w:shd w:val="clear" w:color="auto" w:fill="auto"/>
          </w:tcPr>
          <w:p w14:paraId="60CD839D" w14:textId="718F7B78" w:rsidR="00C2551D" w:rsidRPr="006E0EA3" w:rsidRDefault="008F0304" w:rsidP="00CE2D50">
            <w:pPr>
              <w:spacing w:after="0" w:line="360" w:lineRule="auto"/>
              <w:jc w:val="both"/>
              <w:rPr>
                <w:rFonts w:ascii="Arial" w:eastAsia="Calibri" w:hAnsi="Arial" w:cs="Arial"/>
                <w:sz w:val="20"/>
                <w:szCs w:val="20"/>
              </w:rPr>
            </w:pPr>
            <w:r>
              <w:rPr>
                <w:rFonts w:ascii="Arial" w:eastAsia="Calibri" w:hAnsi="Arial" w:cs="Arial"/>
                <w:sz w:val="20"/>
                <w:szCs w:val="20"/>
              </w:rPr>
              <w:t>6</w:t>
            </w:r>
            <w:r w:rsidR="00EC7F29">
              <w:rPr>
                <w:rFonts w:ascii="Arial" w:eastAsia="Calibri" w:hAnsi="Arial" w:cs="Arial"/>
                <w:sz w:val="20"/>
                <w:szCs w:val="20"/>
              </w:rPr>
              <w:t xml:space="preserve"> </w:t>
            </w:r>
            <w:r>
              <w:rPr>
                <w:rFonts w:ascii="Arial" w:eastAsia="Calibri" w:hAnsi="Arial" w:cs="Arial"/>
                <w:sz w:val="20"/>
                <w:szCs w:val="20"/>
              </w:rPr>
              <w:t>vwo</w:t>
            </w:r>
          </w:p>
        </w:tc>
      </w:tr>
      <w:tr w:rsidR="00C2551D" w:rsidRPr="00C2551D" w14:paraId="54FB9316" w14:textId="77777777" w:rsidTr="00F87835">
        <w:tc>
          <w:tcPr>
            <w:tcW w:w="2240" w:type="dxa"/>
            <w:shd w:val="clear" w:color="auto" w:fill="auto"/>
          </w:tcPr>
          <w:p w14:paraId="5B0AA0BF" w14:textId="77777777" w:rsidR="00C2551D" w:rsidRPr="003014AA" w:rsidRDefault="00C2551D" w:rsidP="00CE2D50">
            <w:pPr>
              <w:spacing w:after="0" w:line="360" w:lineRule="auto"/>
              <w:ind w:left="40"/>
              <w:jc w:val="both"/>
              <w:rPr>
                <w:rFonts w:ascii="Arial" w:eastAsia="Calibri" w:hAnsi="Arial" w:cs="Arial"/>
                <w:i/>
                <w:sz w:val="20"/>
                <w:szCs w:val="20"/>
              </w:rPr>
            </w:pPr>
            <w:proofErr w:type="spellStart"/>
            <w:r w:rsidRPr="003014AA">
              <w:rPr>
                <w:rFonts w:ascii="Arial" w:eastAsia="Calibri" w:hAnsi="Arial" w:cs="Arial"/>
                <w:i/>
                <w:sz w:val="20"/>
                <w:szCs w:val="20"/>
              </w:rPr>
              <w:t>Subdomein</w:t>
            </w:r>
            <w:proofErr w:type="spellEnd"/>
          </w:p>
        </w:tc>
        <w:tc>
          <w:tcPr>
            <w:tcW w:w="6945" w:type="dxa"/>
            <w:shd w:val="clear" w:color="auto" w:fill="auto"/>
          </w:tcPr>
          <w:p w14:paraId="41C59BEC" w14:textId="6AF1682F" w:rsidR="00026892" w:rsidRPr="00C2551D" w:rsidRDefault="00EC7F29" w:rsidP="00CE2D50">
            <w:pPr>
              <w:spacing w:after="0" w:line="360" w:lineRule="auto"/>
              <w:jc w:val="both"/>
              <w:rPr>
                <w:rFonts w:ascii="Arial" w:eastAsia="Calibri" w:hAnsi="Arial" w:cs="Arial"/>
                <w:sz w:val="20"/>
                <w:szCs w:val="20"/>
              </w:rPr>
            </w:pPr>
            <w:r>
              <w:rPr>
                <w:rFonts w:ascii="Arial" w:eastAsia="Calibri" w:hAnsi="Arial" w:cs="Arial"/>
                <w:sz w:val="20"/>
                <w:szCs w:val="20"/>
              </w:rPr>
              <w:t>c</w:t>
            </w:r>
            <w:r w:rsidR="00AD77B2">
              <w:rPr>
                <w:rFonts w:ascii="Arial" w:eastAsia="Calibri" w:hAnsi="Arial" w:cs="Arial"/>
                <w:sz w:val="20"/>
                <w:szCs w:val="20"/>
              </w:rPr>
              <w:t>hemische p</w:t>
            </w:r>
            <w:r w:rsidR="004C6223">
              <w:rPr>
                <w:rFonts w:ascii="Arial" w:eastAsia="Calibri" w:hAnsi="Arial" w:cs="Arial"/>
                <w:sz w:val="20"/>
                <w:szCs w:val="20"/>
              </w:rPr>
              <w:t>rocessen</w:t>
            </w:r>
          </w:p>
        </w:tc>
      </w:tr>
      <w:tr w:rsidR="00C2551D" w:rsidRPr="00C2551D" w14:paraId="762B0655" w14:textId="77777777" w:rsidTr="00F87835">
        <w:tc>
          <w:tcPr>
            <w:tcW w:w="2240" w:type="dxa"/>
            <w:shd w:val="clear" w:color="auto" w:fill="auto"/>
          </w:tcPr>
          <w:p w14:paraId="5246917A" w14:textId="77777777" w:rsidR="00C2551D" w:rsidRPr="003014AA" w:rsidRDefault="00C2551D" w:rsidP="00CE2D50">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7847D108" w14:textId="2F2CB7D4" w:rsidR="00696305" w:rsidRPr="00C2551D" w:rsidRDefault="00EC7F29" w:rsidP="00CE2D50">
            <w:pPr>
              <w:spacing w:after="0" w:line="360" w:lineRule="auto"/>
              <w:jc w:val="both"/>
              <w:rPr>
                <w:rFonts w:ascii="Arial" w:eastAsia="Calibri" w:hAnsi="Arial" w:cs="Arial"/>
                <w:sz w:val="20"/>
                <w:szCs w:val="20"/>
              </w:rPr>
            </w:pPr>
            <w:r>
              <w:rPr>
                <w:rFonts w:ascii="Arial" w:eastAsia="Calibri" w:hAnsi="Arial" w:cs="Arial"/>
                <w:sz w:val="20"/>
                <w:szCs w:val="20"/>
              </w:rPr>
              <w:t>i</w:t>
            </w:r>
            <w:r w:rsidR="00696305">
              <w:rPr>
                <w:rFonts w:ascii="Arial" w:eastAsia="Calibri" w:hAnsi="Arial" w:cs="Arial"/>
                <w:sz w:val="20"/>
                <w:szCs w:val="20"/>
              </w:rPr>
              <w:t>nformatievaardigheden</w:t>
            </w:r>
          </w:p>
        </w:tc>
      </w:tr>
      <w:tr w:rsidR="00C2551D" w:rsidRPr="00C2551D" w14:paraId="1CEC403C" w14:textId="77777777" w:rsidTr="00F87835">
        <w:tc>
          <w:tcPr>
            <w:tcW w:w="2240" w:type="dxa"/>
            <w:shd w:val="clear" w:color="auto" w:fill="auto"/>
          </w:tcPr>
          <w:p w14:paraId="6B9ED068" w14:textId="77777777" w:rsidR="00C2551D" w:rsidRPr="003014AA" w:rsidRDefault="00C2551D" w:rsidP="00CE2D50">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46AE046A" w14:textId="2C0006EB" w:rsidR="00C2551D" w:rsidRPr="00C2551D" w:rsidRDefault="00EC7F29" w:rsidP="00CE2D50">
            <w:pPr>
              <w:spacing w:after="0" w:line="360" w:lineRule="auto"/>
              <w:jc w:val="both"/>
              <w:rPr>
                <w:rFonts w:ascii="Arial" w:eastAsia="Calibri" w:hAnsi="Arial" w:cs="Arial"/>
                <w:sz w:val="20"/>
                <w:szCs w:val="20"/>
              </w:rPr>
            </w:pPr>
            <w:r>
              <w:rPr>
                <w:rFonts w:ascii="Arial" w:eastAsia="Calibri" w:hAnsi="Arial" w:cs="Arial"/>
                <w:sz w:val="20"/>
                <w:szCs w:val="20"/>
              </w:rPr>
              <w:t>o</w:t>
            </w:r>
            <w:r w:rsidR="008F0304">
              <w:rPr>
                <w:rFonts w:ascii="Arial" w:eastAsia="Calibri" w:hAnsi="Arial" w:cs="Arial"/>
                <w:sz w:val="20"/>
                <w:szCs w:val="20"/>
              </w:rPr>
              <w:t>rganische reacties</w:t>
            </w:r>
          </w:p>
        </w:tc>
      </w:tr>
      <w:tr w:rsidR="00C2551D" w:rsidRPr="00895184" w14:paraId="2D1D2054" w14:textId="77777777" w:rsidTr="007F7ADF">
        <w:trPr>
          <w:trHeight w:val="91"/>
        </w:trPr>
        <w:tc>
          <w:tcPr>
            <w:tcW w:w="2240" w:type="dxa"/>
            <w:shd w:val="clear" w:color="auto" w:fill="auto"/>
          </w:tcPr>
          <w:p w14:paraId="2E68FC97" w14:textId="77777777" w:rsidR="00C2551D" w:rsidRPr="003014AA" w:rsidRDefault="00C2551D" w:rsidP="00CE2D50">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0CAEE894" w14:textId="4C24C231" w:rsidR="00C2551D" w:rsidRPr="008F0304" w:rsidRDefault="00EC7F29" w:rsidP="00CE2D50">
            <w:pPr>
              <w:spacing w:after="0" w:line="360" w:lineRule="auto"/>
              <w:rPr>
                <w:rFonts w:ascii="Arial" w:eastAsia="Calibri" w:hAnsi="Arial" w:cs="Arial"/>
                <w:sz w:val="20"/>
                <w:szCs w:val="20"/>
              </w:rPr>
            </w:pPr>
            <w:r>
              <w:rPr>
                <w:rFonts w:ascii="Arial" w:eastAsia="Calibri" w:hAnsi="Arial" w:cs="Arial"/>
                <w:sz w:val="20"/>
                <w:szCs w:val="20"/>
              </w:rPr>
              <w:t>c</w:t>
            </w:r>
            <w:r w:rsidR="007C3C08">
              <w:rPr>
                <w:rFonts w:ascii="Arial" w:eastAsia="Calibri" w:hAnsi="Arial" w:cs="Arial"/>
                <w:sz w:val="20"/>
                <w:szCs w:val="20"/>
              </w:rPr>
              <w:t>hemo</w:t>
            </w:r>
            <w:r w:rsidR="00AB0FA6">
              <w:rPr>
                <w:rFonts w:ascii="Arial" w:eastAsia="Calibri" w:hAnsi="Arial" w:cs="Arial"/>
                <w:sz w:val="20"/>
                <w:szCs w:val="20"/>
              </w:rPr>
              <w:t>therapie</w:t>
            </w:r>
            <w:r w:rsidR="007C3C08">
              <w:rPr>
                <w:rFonts w:ascii="Arial" w:eastAsia="Calibri" w:hAnsi="Arial" w:cs="Arial"/>
                <w:sz w:val="20"/>
                <w:szCs w:val="20"/>
              </w:rPr>
              <w:t xml:space="preserve">, biopolymeer, peptidebinding, </w:t>
            </w:r>
            <w:proofErr w:type="spellStart"/>
            <w:r w:rsidR="007C3C08">
              <w:rPr>
                <w:rFonts w:ascii="Arial" w:eastAsia="Calibri" w:hAnsi="Arial" w:cs="Arial"/>
                <w:sz w:val="20"/>
                <w:szCs w:val="20"/>
              </w:rPr>
              <w:t>hyaluronazuur</w:t>
            </w:r>
            <w:proofErr w:type="spellEnd"/>
            <w:r w:rsidR="007C3C08">
              <w:rPr>
                <w:rFonts w:ascii="Arial" w:eastAsia="Calibri" w:hAnsi="Arial" w:cs="Arial"/>
                <w:sz w:val="20"/>
                <w:szCs w:val="20"/>
              </w:rPr>
              <w:t xml:space="preserve">, </w:t>
            </w:r>
            <w:proofErr w:type="spellStart"/>
            <w:r w:rsidR="007C3C08">
              <w:rPr>
                <w:rFonts w:ascii="Arial" w:eastAsia="Calibri" w:hAnsi="Arial" w:cs="Arial"/>
                <w:sz w:val="20"/>
                <w:szCs w:val="20"/>
              </w:rPr>
              <w:t>tetrazine</w:t>
            </w:r>
            <w:proofErr w:type="spellEnd"/>
          </w:p>
        </w:tc>
      </w:tr>
      <w:tr w:rsidR="00C2551D" w:rsidRPr="00C2551D" w14:paraId="5D9831AE" w14:textId="77777777" w:rsidTr="00F87835">
        <w:tc>
          <w:tcPr>
            <w:tcW w:w="2240" w:type="dxa"/>
            <w:shd w:val="clear" w:color="auto" w:fill="auto"/>
          </w:tcPr>
          <w:p w14:paraId="516DF096" w14:textId="77777777" w:rsidR="00C2551D" w:rsidRPr="003014AA" w:rsidRDefault="00C2551D" w:rsidP="00CE2D50">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01B37B92" w14:textId="49075F87" w:rsidR="00720AF6" w:rsidRPr="00C2551D" w:rsidRDefault="00EC7F29" w:rsidP="00CE2D50">
            <w:pPr>
              <w:spacing w:after="0" w:line="360" w:lineRule="auto"/>
              <w:jc w:val="both"/>
              <w:rPr>
                <w:rFonts w:ascii="Arial" w:eastAsia="Calibri" w:hAnsi="Arial" w:cs="Arial"/>
                <w:sz w:val="20"/>
                <w:szCs w:val="20"/>
              </w:rPr>
            </w:pPr>
            <w:r>
              <w:rPr>
                <w:rFonts w:ascii="Arial" w:eastAsia="Calibri" w:hAnsi="Arial" w:cs="Arial"/>
                <w:sz w:val="20"/>
                <w:szCs w:val="20"/>
              </w:rPr>
              <w:t>i</w:t>
            </w:r>
            <w:r w:rsidR="00720AF6">
              <w:rPr>
                <w:rFonts w:ascii="Arial" w:eastAsia="Calibri" w:hAnsi="Arial" w:cs="Arial"/>
                <w:sz w:val="20"/>
                <w:szCs w:val="20"/>
              </w:rPr>
              <w:t>nformatieverwerkingsvraag</w:t>
            </w:r>
          </w:p>
        </w:tc>
      </w:tr>
    </w:tbl>
    <w:p w14:paraId="32B6CF68" w14:textId="4C5DEF09" w:rsidR="00562A0A" w:rsidRDefault="00562A0A" w:rsidP="00CE2D50">
      <w:pPr>
        <w:spacing w:after="0" w:line="360" w:lineRule="auto"/>
        <w:jc w:val="both"/>
        <w:rPr>
          <w:rFonts w:ascii="Arial" w:eastAsia="Times New Roman" w:hAnsi="Arial" w:cs="Arial"/>
          <w:color w:val="000000"/>
          <w:sz w:val="17"/>
          <w:szCs w:val="17"/>
          <w:lang w:eastAsia="nl-NL"/>
        </w:rPr>
      </w:pPr>
    </w:p>
    <w:tbl>
      <w:tblPr>
        <w:tblW w:w="9300" w:type="dxa"/>
        <w:tblCellMar>
          <w:left w:w="70" w:type="dxa"/>
          <w:right w:w="70" w:type="dxa"/>
        </w:tblCellMar>
        <w:tblLook w:val="04A0" w:firstRow="1" w:lastRow="0" w:firstColumn="1" w:lastColumn="0" w:noHBand="0" w:noVBand="1"/>
      </w:tblPr>
      <w:tblGrid>
        <w:gridCol w:w="1986"/>
        <w:gridCol w:w="4125"/>
        <w:gridCol w:w="3474"/>
      </w:tblGrid>
      <w:tr w:rsidR="00AD77B2" w:rsidRPr="009D2F30" w14:paraId="01E76CB9" w14:textId="77777777" w:rsidTr="00645297">
        <w:trPr>
          <w:trHeight w:val="290"/>
        </w:trPr>
        <w:tc>
          <w:tcPr>
            <w:tcW w:w="1701" w:type="dxa"/>
            <w:noWrap/>
            <w:vAlign w:val="bottom"/>
            <w:hideMark/>
          </w:tcPr>
          <w:p w14:paraId="63F7098E" w14:textId="77777777" w:rsidR="00AD77B2" w:rsidRPr="009D2F30" w:rsidRDefault="00AD77B2" w:rsidP="00645297">
            <w:pPr>
              <w:spacing w:after="0" w:line="360" w:lineRule="auto"/>
              <w:rPr>
                <w:rFonts w:ascii="Arial" w:eastAsia="Times New Roman" w:hAnsi="Arial" w:cs="Arial"/>
                <w:b/>
                <w:bCs/>
                <w:lang w:eastAsia="nl-NL"/>
              </w:rPr>
            </w:pPr>
            <w:r w:rsidRPr="009D2F30">
              <w:rPr>
                <w:rFonts w:ascii="Arial" w:eastAsia="Times New Roman" w:hAnsi="Arial" w:cs="Arial"/>
                <w:b/>
                <w:bCs/>
                <w:lang w:eastAsia="nl-NL"/>
              </w:rPr>
              <w:t>hoofd/</w:t>
            </w:r>
            <w:proofErr w:type="spellStart"/>
            <w:r w:rsidRPr="009D2F30">
              <w:rPr>
                <w:rFonts w:ascii="Arial" w:eastAsia="Times New Roman" w:hAnsi="Arial" w:cs="Arial"/>
                <w:b/>
                <w:bCs/>
                <w:lang w:eastAsia="nl-NL"/>
              </w:rPr>
              <w:t>subdomein</w:t>
            </w:r>
            <w:proofErr w:type="spellEnd"/>
          </w:p>
        </w:tc>
        <w:tc>
          <w:tcPr>
            <w:tcW w:w="4125" w:type="dxa"/>
            <w:noWrap/>
            <w:vAlign w:val="bottom"/>
            <w:hideMark/>
          </w:tcPr>
          <w:p w14:paraId="17367F9B" w14:textId="77777777" w:rsidR="00AD77B2" w:rsidRPr="009D2F30" w:rsidRDefault="00AD77B2" w:rsidP="00645297">
            <w:pPr>
              <w:spacing w:after="0" w:line="360" w:lineRule="auto"/>
              <w:rPr>
                <w:rFonts w:ascii="Arial" w:eastAsia="Times New Roman" w:hAnsi="Arial" w:cs="Arial"/>
                <w:b/>
                <w:bCs/>
                <w:lang w:eastAsia="nl-NL"/>
              </w:rPr>
            </w:pPr>
            <w:proofErr w:type="spellStart"/>
            <w:r w:rsidRPr="009D2F30">
              <w:rPr>
                <w:rFonts w:ascii="Arial" w:eastAsia="Times New Roman" w:hAnsi="Arial" w:cs="Arial"/>
                <w:b/>
                <w:bCs/>
                <w:lang w:eastAsia="nl-NL"/>
              </w:rPr>
              <w:t>Subdomein</w:t>
            </w:r>
            <w:proofErr w:type="spellEnd"/>
          </w:p>
        </w:tc>
        <w:tc>
          <w:tcPr>
            <w:tcW w:w="3474" w:type="dxa"/>
            <w:noWrap/>
            <w:vAlign w:val="bottom"/>
            <w:hideMark/>
          </w:tcPr>
          <w:p w14:paraId="20CA09D1" w14:textId="77777777" w:rsidR="00AD77B2" w:rsidRPr="009D2F30" w:rsidRDefault="00AD77B2" w:rsidP="00645297">
            <w:pPr>
              <w:spacing w:after="0" w:line="360" w:lineRule="auto"/>
              <w:rPr>
                <w:rFonts w:ascii="Arial" w:eastAsia="Times New Roman" w:hAnsi="Arial" w:cs="Arial"/>
                <w:b/>
                <w:bCs/>
                <w:lang w:eastAsia="nl-NL"/>
              </w:rPr>
            </w:pPr>
            <w:r w:rsidRPr="009D2F30">
              <w:rPr>
                <w:rFonts w:ascii="Arial" w:eastAsia="Times New Roman" w:hAnsi="Arial" w:cs="Arial"/>
                <w:b/>
                <w:bCs/>
                <w:lang w:eastAsia="nl-NL"/>
              </w:rPr>
              <w:t>Specificaties</w:t>
            </w:r>
          </w:p>
        </w:tc>
      </w:tr>
      <w:tr w:rsidR="00AD77B2" w:rsidRPr="009D2F30" w14:paraId="44AB4516" w14:textId="77777777" w:rsidTr="00645297">
        <w:trPr>
          <w:trHeight w:val="290"/>
        </w:trPr>
        <w:tc>
          <w:tcPr>
            <w:tcW w:w="1701" w:type="dxa"/>
            <w:tcBorders>
              <w:top w:val="single" w:sz="4" w:space="0" w:color="auto"/>
              <w:left w:val="single" w:sz="4" w:space="0" w:color="auto"/>
              <w:bottom w:val="single" w:sz="4" w:space="0" w:color="auto"/>
              <w:right w:val="single" w:sz="4" w:space="0" w:color="auto"/>
            </w:tcBorders>
            <w:vAlign w:val="center"/>
            <w:hideMark/>
          </w:tcPr>
          <w:p w14:paraId="2642A7DC" w14:textId="5B864945" w:rsidR="00AD77B2" w:rsidRPr="009D2F30" w:rsidRDefault="00AD77B2" w:rsidP="00645297">
            <w:pPr>
              <w:spacing w:after="0" w:line="360" w:lineRule="auto"/>
              <w:jc w:val="center"/>
              <w:rPr>
                <w:rFonts w:ascii="Arial" w:eastAsia="Times New Roman" w:hAnsi="Arial" w:cs="Arial"/>
                <w:lang w:eastAsia="nl-NL"/>
              </w:rPr>
            </w:pPr>
            <w:r>
              <w:rPr>
                <w:rFonts w:ascii="Arial" w:eastAsia="Times New Roman" w:hAnsi="Arial" w:cs="Arial"/>
                <w:lang w:eastAsia="nl-NL"/>
              </w:rPr>
              <w:t>C</w:t>
            </w:r>
            <w:r w:rsidRPr="009D2F30">
              <w:rPr>
                <w:rFonts w:ascii="Arial" w:eastAsia="Times New Roman" w:hAnsi="Arial" w:cs="Arial"/>
                <w:lang w:eastAsia="nl-NL"/>
              </w:rPr>
              <w:t xml:space="preserve"> / </w:t>
            </w:r>
            <w:r>
              <w:rPr>
                <w:rFonts w:ascii="Arial" w:eastAsia="Times New Roman" w:hAnsi="Arial" w:cs="Arial"/>
                <w:lang w:eastAsia="nl-NL"/>
              </w:rPr>
              <w:t>C1</w:t>
            </w:r>
          </w:p>
        </w:tc>
        <w:tc>
          <w:tcPr>
            <w:tcW w:w="4125" w:type="dxa"/>
            <w:tcBorders>
              <w:top w:val="single" w:sz="4" w:space="0" w:color="auto"/>
              <w:left w:val="nil"/>
              <w:bottom w:val="single" w:sz="4" w:space="0" w:color="auto"/>
              <w:right w:val="single" w:sz="4" w:space="0" w:color="auto"/>
            </w:tcBorders>
            <w:vAlign w:val="center"/>
            <w:hideMark/>
          </w:tcPr>
          <w:p w14:paraId="662E74AB" w14:textId="072F32DB" w:rsidR="00AD77B2" w:rsidRPr="009D2F30" w:rsidRDefault="00AD77B2" w:rsidP="00645297">
            <w:pPr>
              <w:spacing w:after="0" w:line="360" w:lineRule="auto"/>
              <w:rPr>
                <w:rFonts w:ascii="Arial" w:eastAsia="Times New Roman" w:hAnsi="Arial" w:cs="Arial"/>
                <w:lang w:eastAsia="nl-NL"/>
              </w:rPr>
            </w:pPr>
            <w:r>
              <w:rPr>
                <w:rFonts w:ascii="Arial" w:eastAsia="Times New Roman" w:hAnsi="Arial" w:cs="Arial"/>
                <w:lang w:eastAsia="nl-NL"/>
              </w:rPr>
              <w:t>Chemische processen</w:t>
            </w:r>
          </w:p>
        </w:tc>
        <w:tc>
          <w:tcPr>
            <w:tcW w:w="3474" w:type="dxa"/>
            <w:tcBorders>
              <w:top w:val="single" w:sz="4" w:space="0" w:color="auto"/>
              <w:left w:val="nil"/>
              <w:bottom w:val="single" w:sz="4" w:space="0" w:color="auto"/>
              <w:right w:val="single" w:sz="4" w:space="0" w:color="auto"/>
            </w:tcBorders>
            <w:vAlign w:val="center"/>
            <w:hideMark/>
          </w:tcPr>
          <w:p w14:paraId="1F3EBB7C" w14:textId="20DE4DF2" w:rsidR="00AD77B2" w:rsidRPr="009D2F30" w:rsidRDefault="00AD77B2" w:rsidP="00645297">
            <w:pPr>
              <w:spacing w:after="0" w:line="360" w:lineRule="auto"/>
              <w:rPr>
                <w:rFonts w:ascii="Arial" w:eastAsia="Times New Roman" w:hAnsi="Arial" w:cs="Arial"/>
                <w:lang w:eastAsia="nl-NL"/>
              </w:rPr>
            </w:pPr>
            <w:r>
              <w:rPr>
                <w:rFonts w:ascii="Arial" w:eastAsia="Times New Roman" w:hAnsi="Arial" w:cs="Arial"/>
                <w:lang w:eastAsia="nl-NL"/>
              </w:rPr>
              <w:t>Organische reacties</w:t>
            </w:r>
          </w:p>
        </w:tc>
      </w:tr>
    </w:tbl>
    <w:p w14:paraId="4AA80BCE" w14:textId="77777777" w:rsidR="00AD77B2" w:rsidRDefault="00AD77B2" w:rsidP="00CE2D50">
      <w:pPr>
        <w:spacing w:after="0" w:line="360" w:lineRule="auto"/>
        <w:jc w:val="both"/>
        <w:rPr>
          <w:rFonts w:ascii="Arial" w:eastAsia="Times New Roman" w:hAnsi="Arial" w:cs="Arial"/>
          <w:color w:val="000000"/>
          <w:sz w:val="17"/>
          <w:szCs w:val="17"/>
          <w:lang w:eastAsia="nl-NL"/>
        </w:rPr>
      </w:pPr>
    </w:p>
    <w:p w14:paraId="2A3FA88B" w14:textId="2AC9C7F8" w:rsidR="00AE3AB2" w:rsidRPr="00167275" w:rsidRDefault="00EC7F29" w:rsidP="00CE2D50">
      <w:pPr>
        <w:spacing w:after="0" w:line="360" w:lineRule="auto"/>
        <w:rPr>
          <w:rFonts w:ascii="Arial" w:eastAsia="Times New Roman" w:hAnsi="Arial" w:cs="Arial"/>
          <w:bCs/>
          <w:i/>
          <w:iCs/>
          <w:kern w:val="36"/>
          <w:lang w:eastAsia="nl-NL"/>
        </w:rPr>
      </w:pPr>
      <w:r>
        <w:rPr>
          <w:rStyle w:val="Hyperlink"/>
          <w:rFonts w:ascii="Arial" w:eastAsia="Times New Roman" w:hAnsi="Arial" w:cs="Arial"/>
          <w:bCs/>
          <w:i/>
          <w:iCs/>
          <w:color w:val="auto"/>
          <w:kern w:val="36"/>
          <w:u w:val="none"/>
          <w:lang w:eastAsia="nl-NL"/>
        </w:rPr>
        <w:t xml:space="preserve">bron: </w:t>
      </w:r>
      <w:r w:rsidR="002C6029">
        <w:rPr>
          <w:rStyle w:val="Hyperlink"/>
          <w:rFonts w:ascii="Arial" w:eastAsia="Times New Roman" w:hAnsi="Arial" w:cs="Arial"/>
          <w:bCs/>
          <w:i/>
          <w:iCs/>
          <w:color w:val="auto"/>
          <w:kern w:val="36"/>
          <w:u w:val="none"/>
          <w:lang w:eastAsia="nl-NL"/>
        </w:rPr>
        <w:t>C2W</w:t>
      </w:r>
      <w:r w:rsidR="00DA4F0E">
        <w:rPr>
          <w:rStyle w:val="Hyperlink"/>
          <w:rFonts w:ascii="Arial" w:eastAsia="Times New Roman" w:hAnsi="Arial" w:cs="Arial"/>
          <w:bCs/>
          <w:i/>
          <w:iCs/>
          <w:color w:val="auto"/>
          <w:kern w:val="36"/>
          <w:u w:val="none"/>
          <w:lang w:eastAsia="nl-NL"/>
        </w:rPr>
        <w:t xml:space="preserve">, </w:t>
      </w:r>
      <w:r w:rsidR="002C6029">
        <w:rPr>
          <w:rStyle w:val="Hyperlink"/>
          <w:rFonts w:ascii="Arial" w:eastAsia="Times New Roman" w:hAnsi="Arial" w:cs="Arial"/>
          <w:bCs/>
          <w:i/>
          <w:iCs/>
          <w:color w:val="auto"/>
          <w:kern w:val="36"/>
          <w:u w:val="none"/>
          <w:lang w:eastAsia="nl-NL"/>
        </w:rPr>
        <w:t>2 november</w:t>
      </w:r>
      <w:r w:rsidR="00DA4F0E">
        <w:rPr>
          <w:rStyle w:val="Hyperlink"/>
          <w:rFonts w:ascii="Arial" w:eastAsia="Times New Roman" w:hAnsi="Arial" w:cs="Arial"/>
          <w:bCs/>
          <w:i/>
          <w:iCs/>
          <w:color w:val="auto"/>
          <w:kern w:val="36"/>
          <w:u w:val="none"/>
          <w:lang w:eastAsia="nl-NL"/>
        </w:rPr>
        <w:t xml:space="preserve"> 2020</w:t>
      </w:r>
    </w:p>
    <w:tbl>
      <w:tblPr>
        <w:tblStyle w:val="Tabelraster"/>
        <w:tblW w:w="9209" w:type="dxa"/>
        <w:tblLook w:val="04A0" w:firstRow="1" w:lastRow="0" w:firstColumn="1" w:lastColumn="0" w:noHBand="0" w:noVBand="1"/>
      </w:tblPr>
      <w:tblGrid>
        <w:gridCol w:w="9209"/>
      </w:tblGrid>
      <w:tr w:rsidR="00513A8D" w:rsidRPr="005E24C4" w14:paraId="3A8C2E56" w14:textId="77777777" w:rsidTr="00DA4F0E">
        <w:tc>
          <w:tcPr>
            <w:tcW w:w="9209" w:type="dxa"/>
            <w:shd w:val="clear" w:color="auto" w:fill="auto"/>
          </w:tcPr>
          <w:p w14:paraId="6E40E411" w14:textId="68751884" w:rsidR="00FE7E37" w:rsidRPr="002C6029" w:rsidRDefault="002C6029" w:rsidP="00CE2D50">
            <w:pPr>
              <w:spacing w:line="360" w:lineRule="auto"/>
              <w:rPr>
                <w:rFonts w:ascii="Times New Roman" w:eastAsia="Times New Roman" w:hAnsi="Times New Roman" w:cs="Times New Roman"/>
                <w:b/>
                <w:color w:val="000000"/>
                <w:kern w:val="36"/>
                <w:sz w:val="40"/>
                <w:szCs w:val="40"/>
                <w:lang w:eastAsia="nl-NL"/>
              </w:rPr>
            </w:pPr>
            <w:bookmarkStart w:id="1" w:name="_Hlk518980186"/>
            <w:r w:rsidRPr="002C6029">
              <w:rPr>
                <w:rFonts w:ascii="Times New Roman" w:eastAsia="Times New Roman" w:hAnsi="Times New Roman" w:cs="Times New Roman"/>
                <w:b/>
                <w:color w:val="000000"/>
                <w:kern w:val="36"/>
                <w:sz w:val="40"/>
                <w:szCs w:val="40"/>
                <w:lang w:eastAsia="nl-NL"/>
              </w:rPr>
              <w:t>Chemische klik met chemo</w:t>
            </w:r>
          </w:p>
          <w:p w14:paraId="3B6D85AA" w14:textId="0EE01799" w:rsidR="00B53A6A" w:rsidRDefault="00B53A6A" w:rsidP="00CE2D50">
            <w:pPr>
              <w:spacing w:line="36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a</w:t>
            </w:r>
            <w:r>
              <w:rPr>
                <w:rFonts w:ascii="Arial" w:eastAsia="Times New Roman" w:hAnsi="Arial" w:cs="Arial"/>
                <w:bCs/>
                <w:color w:val="000000"/>
                <w:kern w:val="36"/>
                <w:lang w:eastAsia="nl-NL"/>
              </w:rPr>
              <w:tab/>
              <w:t>Injectie</w:t>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sidR="005E24C4">
              <w:rPr>
                <w:rFonts w:ascii="Arial" w:eastAsia="Times New Roman" w:hAnsi="Arial" w:cs="Arial"/>
                <w:bCs/>
                <w:color w:val="000000"/>
                <w:kern w:val="36"/>
                <w:lang w:eastAsia="nl-NL"/>
              </w:rPr>
              <w:t>Infusie</w:t>
            </w:r>
            <w:r w:rsidR="005E24C4">
              <w:rPr>
                <w:rFonts w:ascii="Arial" w:eastAsia="Times New Roman" w:hAnsi="Arial" w:cs="Arial"/>
                <w:bCs/>
                <w:color w:val="000000"/>
                <w:kern w:val="36"/>
                <w:lang w:eastAsia="nl-NL"/>
              </w:rPr>
              <w:tab/>
            </w:r>
            <w:r w:rsidR="005E24C4">
              <w:rPr>
                <w:rFonts w:ascii="Arial" w:eastAsia="Times New Roman" w:hAnsi="Arial" w:cs="Arial"/>
                <w:bCs/>
                <w:color w:val="000000"/>
                <w:kern w:val="36"/>
                <w:lang w:eastAsia="nl-NL"/>
              </w:rPr>
              <w:tab/>
              <w:t>Insluiting</w:t>
            </w:r>
            <w:r w:rsidR="005E24C4">
              <w:rPr>
                <w:rFonts w:ascii="Arial" w:eastAsia="Times New Roman" w:hAnsi="Arial" w:cs="Arial"/>
                <w:bCs/>
                <w:color w:val="000000"/>
                <w:kern w:val="36"/>
                <w:lang w:eastAsia="nl-NL"/>
              </w:rPr>
              <w:tab/>
            </w:r>
            <w:r w:rsidR="00570561">
              <w:rPr>
                <w:rFonts w:ascii="Arial" w:eastAsia="Times New Roman" w:hAnsi="Arial" w:cs="Arial"/>
                <w:bCs/>
                <w:color w:val="000000"/>
                <w:kern w:val="36"/>
                <w:lang w:eastAsia="nl-NL"/>
              </w:rPr>
              <w:t>Activatie</w:t>
            </w:r>
            <w:r w:rsidR="005E24C4">
              <w:rPr>
                <w:rFonts w:ascii="Arial" w:eastAsia="Times New Roman" w:hAnsi="Arial" w:cs="Arial"/>
                <w:bCs/>
                <w:color w:val="000000"/>
                <w:kern w:val="36"/>
                <w:lang w:eastAsia="nl-NL"/>
              </w:rPr>
              <w:tab/>
              <w:t>Afbraak</w:t>
            </w:r>
          </w:p>
          <w:p w14:paraId="79C631BE" w14:textId="34846C27" w:rsidR="00B53A6A" w:rsidRDefault="00B53A6A" w:rsidP="00CE2D50">
            <w:pPr>
              <w:spacing w:line="360" w:lineRule="auto"/>
              <w:rPr>
                <w:rFonts w:ascii="Arial" w:eastAsia="Times New Roman" w:hAnsi="Arial" w:cs="Arial"/>
                <w:bCs/>
                <w:color w:val="000000"/>
                <w:kern w:val="36"/>
                <w:lang w:eastAsia="nl-NL"/>
              </w:rPr>
            </w:pPr>
            <w:r w:rsidRPr="00B53A6A">
              <w:rPr>
                <w:rFonts w:ascii="Arial" w:eastAsia="Times New Roman" w:hAnsi="Arial" w:cs="Arial"/>
                <w:bCs/>
                <w:noProof/>
                <w:color w:val="000000"/>
                <w:kern w:val="36"/>
                <w:lang w:eastAsia="nl-NL"/>
              </w:rPr>
              <w:drawing>
                <wp:inline distT="0" distB="0" distL="0" distR="0" wp14:anchorId="78DA221B" wp14:editId="168BEF7D">
                  <wp:extent cx="1000125" cy="1419743"/>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00125" cy="1419743"/>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sidRPr="00B53A6A">
              <w:rPr>
                <w:rFonts w:ascii="Arial" w:eastAsia="Times New Roman" w:hAnsi="Arial" w:cs="Arial"/>
                <w:bCs/>
                <w:noProof/>
                <w:color w:val="000000"/>
                <w:kern w:val="36"/>
                <w:lang w:eastAsia="nl-NL"/>
              </w:rPr>
              <w:drawing>
                <wp:inline distT="0" distB="0" distL="0" distR="0" wp14:anchorId="7734BBA5" wp14:editId="54073197">
                  <wp:extent cx="981075" cy="1388774"/>
                  <wp:effectExtent l="0" t="0" r="0" b="190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03525" cy="1420554"/>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sidRPr="00B53A6A">
              <w:rPr>
                <w:rFonts w:ascii="Arial" w:eastAsia="Times New Roman" w:hAnsi="Arial" w:cs="Arial"/>
                <w:bCs/>
                <w:noProof/>
                <w:color w:val="000000"/>
                <w:kern w:val="36"/>
                <w:lang w:eastAsia="nl-NL"/>
              </w:rPr>
              <w:drawing>
                <wp:inline distT="0" distB="0" distL="0" distR="0" wp14:anchorId="64EA39EB" wp14:editId="1F1CC910">
                  <wp:extent cx="968759" cy="1371339"/>
                  <wp:effectExtent l="0" t="0" r="3175" b="63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83012" cy="1391515"/>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sidRPr="00B53A6A">
              <w:rPr>
                <w:rFonts w:ascii="Arial" w:eastAsia="Times New Roman" w:hAnsi="Arial" w:cs="Arial"/>
                <w:bCs/>
                <w:noProof/>
                <w:color w:val="000000"/>
                <w:kern w:val="36"/>
                <w:lang w:eastAsia="nl-NL"/>
              </w:rPr>
              <w:drawing>
                <wp:inline distT="0" distB="0" distL="0" distR="0" wp14:anchorId="3510F553" wp14:editId="1187606C">
                  <wp:extent cx="735737" cy="742950"/>
                  <wp:effectExtent l="0" t="0" r="762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1507" cy="758874"/>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sidRPr="00B53A6A">
              <w:rPr>
                <w:rFonts w:ascii="Arial" w:eastAsia="Times New Roman" w:hAnsi="Arial" w:cs="Arial"/>
                <w:bCs/>
                <w:noProof/>
                <w:color w:val="000000"/>
                <w:kern w:val="36"/>
                <w:lang w:eastAsia="nl-NL"/>
              </w:rPr>
              <w:drawing>
                <wp:inline distT="0" distB="0" distL="0" distR="0" wp14:anchorId="75C15067" wp14:editId="52CC44B6">
                  <wp:extent cx="971550" cy="1372842"/>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9005" cy="1383376"/>
                          </a:xfrm>
                          <a:prstGeom prst="rect">
                            <a:avLst/>
                          </a:prstGeom>
                          <a:noFill/>
                          <a:ln>
                            <a:noFill/>
                          </a:ln>
                        </pic:spPr>
                      </pic:pic>
                    </a:graphicData>
                  </a:graphic>
                </wp:inline>
              </w:drawing>
            </w:r>
          </w:p>
          <w:p w14:paraId="5735D3A2" w14:textId="43418CB6" w:rsidR="005E24C4" w:rsidRDefault="005E24C4" w:rsidP="00CE2D50">
            <w:pPr>
              <w:spacing w:line="36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p>
          <w:p w14:paraId="1D36CFC2" w14:textId="74C78E4A" w:rsidR="00B53A6A" w:rsidRDefault="00B53A6A" w:rsidP="00CE2D50">
            <w:pPr>
              <w:spacing w:line="360" w:lineRule="auto"/>
              <w:rPr>
                <w:rFonts w:ascii="Arial" w:eastAsia="Times New Roman" w:hAnsi="Arial" w:cs="Arial"/>
                <w:bCs/>
                <w:color w:val="000000"/>
                <w:kern w:val="36"/>
                <w:lang w:eastAsia="nl-NL"/>
              </w:rPr>
            </w:pPr>
            <w:r w:rsidRPr="00B53A6A">
              <w:rPr>
                <w:rFonts w:ascii="Arial" w:eastAsia="Times New Roman" w:hAnsi="Arial" w:cs="Arial"/>
                <w:bCs/>
                <w:noProof/>
                <w:color w:val="000000"/>
                <w:kern w:val="36"/>
                <w:lang w:eastAsia="nl-NL"/>
              </w:rPr>
              <w:drawing>
                <wp:inline distT="0" distB="0" distL="0" distR="0" wp14:anchorId="0B5ECD66" wp14:editId="2451E4E9">
                  <wp:extent cx="2752725" cy="1270980"/>
                  <wp:effectExtent l="0" t="0" r="0" b="571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8565" cy="1301379"/>
                          </a:xfrm>
                          <a:prstGeom prst="rect">
                            <a:avLst/>
                          </a:prstGeom>
                          <a:noFill/>
                          <a:ln>
                            <a:noFill/>
                          </a:ln>
                        </pic:spPr>
                      </pic:pic>
                    </a:graphicData>
                  </a:graphic>
                </wp:inline>
              </w:drawing>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ab/>
            </w:r>
            <w:r>
              <w:rPr>
                <w:noProof/>
              </w:rPr>
              <w:drawing>
                <wp:inline distT="0" distB="0" distL="0" distR="0" wp14:anchorId="50ECA787" wp14:editId="72902455">
                  <wp:extent cx="2270871" cy="1238002"/>
                  <wp:effectExtent l="0" t="0" r="0" b="63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2335" t="12860" r="12699" b="44795"/>
                          <a:stretch/>
                        </pic:blipFill>
                        <pic:spPr bwMode="auto">
                          <a:xfrm>
                            <a:off x="0" y="0"/>
                            <a:ext cx="2291069" cy="1249013"/>
                          </a:xfrm>
                          <a:prstGeom prst="rect">
                            <a:avLst/>
                          </a:prstGeom>
                          <a:ln>
                            <a:noFill/>
                          </a:ln>
                          <a:extLst>
                            <a:ext uri="{53640926-AAD7-44D8-BBD7-CCE9431645EC}">
                              <a14:shadowObscured xmlns:a14="http://schemas.microsoft.com/office/drawing/2010/main"/>
                            </a:ext>
                          </a:extLst>
                        </pic:spPr>
                      </pic:pic>
                    </a:graphicData>
                  </a:graphic>
                </wp:inline>
              </w:drawing>
            </w:r>
          </w:p>
          <w:p w14:paraId="15F61DD9" w14:textId="06E9B47B" w:rsidR="005E24C4" w:rsidRPr="005E24C4" w:rsidRDefault="005E24C4" w:rsidP="00CE2D50">
            <w:pPr>
              <w:spacing w:line="360" w:lineRule="auto"/>
              <w:rPr>
                <w:rFonts w:ascii="Times New Roman" w:eastAsia="Times New Roman" w:hAnsi="Times New Roman" w:cs="Times New Roman"/>
                <w:b/>
                <w:bCs/>
                <w:color w:val="000000"/>
                <w:kern w:val="36"/>
                <w:sz w:val="24"/>
                <w:szCs w:val="24"/>
                <w:lang w:eastAsia="nl-NL"/>
              </w:rPr>
            </w:pPr>
            <w:r w:rsidRPr="005E24C4">
              <w:rPr>
                <w:rFonts w:ascii="Times New Roman" w:eastAsia="Times New Roman" w:hAnsi="Times New Roman" w:cs="Times New Roman"/>
                <w:b/>
                <w:bCs/>
                <w:color w:val="000000"/>
                <w:kern w:val="36"/>
                <w:sz w:val="24"/>
                <w:szCs w:val="24"/>
                <w:lang w:eastAsia="nl-NL"/>
              </w:rPr>
              <w:t>SQL70 Biopolyme</w:t>
            </w:r>
            <w:r w:rsidR="00570561" w:rsidRPr="002C6029">
              <w:rPr>
                <w:rFonts w:ascii="Times New Roman" w:eastAsia="Times New Roman" w:hAnsi="Times New Roman" w:cs="Times New Roman"/>
                <w:b/>
                <w:bCs/>
                <w:color w:val="000000"/>
                <w:kern w:val="36"/>
                <w:sz w:val="24"/>
                <w:szCs w:val="24"/>
                <w:lang w:eastAsia="nl-NL"/>
              </w:rPr>
              <w:t>e</w:t>
            </w:r>
            <w:r w:rsidRPr="005E24C4">
              <w:rPr>
                <w:rFonts w:ascii="Times New Roman" w:eastAsia="Times New Roman" w:hAnsi="Times New Roman" w:cs="Times New Roman"/>
                <w:b/>
                <w:bCs/>
                <w:color w:val="000000"/>
                <w:kern w:val="36"/>
                <w:sz w:val="24"/>
                <w:szCs w:val="24"/>
                <w:lang w:eastAsia="nl-NL"/>
              </w:rPr>
              <w:t>r</w:t>
            </w:r>
            <w:r w:rsidRPr="002C6029">
              <w:rPr>
                <w:rFonts w:ascii="Times New Roman" w:eastAsia="Times New Roman" w:hAnsi="Times New Roman" w:cs="Times New Roman"/>
                <w:b/>
                <w:bCs/>
                <w:color w:val="000000"/>
                <w:kern w:val="36"/>
                <w:sz w:val="24"/>
                <w:szCs w:val="24"/>
                <w:lang w:eastAsia="nl-NL"/>
              </w:rPr>
              <w:tab/>
            </w:r>
            <w:r w:rsidRPr="002C6029">
              <w:rPr>
                <w:rFonts w:ascii="Times New Roman" w:eastAsia="Times New Roman" w:hAnsi="Times New Roman" w:cs="Times New Roman"/>
                <w:b/>
                <w:bCs/>
                <w:color w:val="000000"/>
                <w:kern w:val="36"/>
                <w:sz w:val="24"/>
                <w:szCs w:val="24"/>
                <w:lang w:eastAsia="nl-NL"/>
              </w:rPr>
              <w:tab/>
            </w:r>
            <w:r w:rsidRPr="002C6029">
              <w:rPr>
                <w:rFonts w:ascii="Times New Roman" w:eastAsia="Times New Roman" w:hAnsi="Times New Roman" w:cs="Times New Roman"/>
                <w:b/>
                <w:bCs/>
                <w:color w:val="000000"/>
                <w:kern w:val="36"/>
                <w:sz w:val="24"/>
                <w:szCs w:val="24"/>
                <w:lang w:eastAsia="nl-NL"/>
              </w:rPr>
              <w:tab/>
            </w:r>
            <w:r w:rsidRPr="002C6029">
              <w:rPr>
                <w:rFonts w:ascii="Times New Roman" w:eastAsia="Times New Roman" w:hAnsi="Times New Roman" w:cs="Times New Roman"/>
                <w:b/>
                <w:bCs/>
                <w:color w:val="000000"/>
                <w:kern w:val="36"/>
                <w:sz w:val="24"/>
                <w:szCs w:val="24"/>
                <w:lang w:eastAsia="nl-NL"/>
              </w:rPr>
              <w:tab/>
            </w:r>
            <w:r w:rsidRPr="002C6029">
              <w:rPr>
                <w:rFonts w:ascii="Times New Roman" w:eastAsia="Times New Roman" w:hAnsi="Times New Roman" w:cs="Times New Roman"/>
                <w:b/>
                <w:bCs/>
                <w:color w:val="000000"/>
                <w:kern w:val="36"/>
                <w:sz w:val="24"/>
                <w:szCs w:val="24"/>
                <w:lang w:eastAsia="nl-NL"/>
              </w:rPr>
              <w:tab/>
              <w:t xml:space="preserve">SQP33 </w:t>
            </w:r>
            <w:r w:rsidR="00570561" w:rsidRPr="002C6029">
              <w:rPr>
                <w:rFonts w:ascii="Times New Roman" w:eastAsia="Times New Roman" w:hAnsi="Times New Roman" w:cs="Times New Roman"/>
                <w:b/>
                <w:bCs/>
                <w:color w:val="000000"/>
                <w:kern w:val="36"/>
                <w:sz w:val="24"/>
                <w:szCs w:val="24"/>
                <w:lang w:eastAsia="nl-NL"/>
              </w:rPr>
              <w:t>medicijn</w:t>
            </w:r>
          </w:p>
          <w:p w14:paraId="58563232" w14:textId="585A986D" w:rsidR="005E24C4" w:rsidRPr="002C6029" w:rsidRDefault="005E24C4" w:rsidP="00CE2D50">
            <w:pPr>
              <w:spacing w:line="360" w:lineRule="auto"/>
              <w:rPr>
                <w:rFonts w:ascii="Times New Roman" w:eastAsia="Times New Roman" w:hAnsi="Times New Roman" w:cs="Times New Roman"/>
                <w:bCs/>
                <w:color w:val="000000"/>
                <w:kern w:val="36"/>
                <w:sz w:val="24"/>
                <w:szCs w:val="24"/>
                <w:lang w:eastAsia="nl-NL"/>
              </w:rPr>
            </w:pPr>
            <w:r w:rsidRPr="002C6029">
              <w:rPr>
                <w:rFonts w:ascii="Times New Roman" w:eastAsia="Times New Roman" w:hAnsi="Times New Roman" w:cs="Times New Roman"/>
                <w:b/>
                <w:bCs/>
                <w:color w:val="000000"/>
                <w:kern w:val="36"/>
                <w:sz w:val="24"/>
                <w:szCs w:val="24"/>
                <w:lang w:eastAsia="nl-NL"/>
              </w:rPr>
              <w:t>(</w:t>
            </w:r>
            <w:proofErr w:type="spellStart"/>
            <w:r w:rsidR="006E3679">
              <w:rPr>
                <w:rFonts w:ascii="Times New Roman" w:eastAsia="Times New Roman" w:hAnsi="Times New Roman" w:cs="Times New Roman"/>
                <w:b/>
                <w:bCs/>
                <w:color w:val="000000"/>
                <w:kern w:val="36"/>
                <w:sz w:val="24"/>
                <w:szCs w:val="24"/>
                <w:lang w:eastAsia="nl-NL"/>
              </w:rPr>
              <w:t>t</w:t>
            </w:r>
            <w:r w:rsidRPr="002C6029">
              <w:rPr>
                <w:rFonts w:ascii="Times New Roman" w:eastAsia="Times New Roman" w:hAnsi="Times New Roman" w:cs="Times New Roman"/>
                <w:b/>
                <w:bCs/>
                <w:color w:val="000000"/>
                <w:kern w:val="36"/>
                <w:sz w:val="24"/>
                <w:szCs w:val="24"/>
                <w:lang w:eastAsia="nl-NL"/>
              </w:rPr>
              <w:t>etrazine</w:t>
            </w:r>
            <w:proofErr w:type="spellEnd"/>
            <w:r w:rsidRPr="002C6029">
              <w:rPr>
                <w:rFonts w:ascii="Times New Roman" w:eastAsia="Times New Roman" w:hAnsi="Times New Roman" w:cs="Times New Roman"/>
                <w:b/>
                <w:bCs/>
                <w:color w:val="000000"/>
                <w:kern w:val="36"/>
                <w:sz w:val="24"/>
                <w:szCs w:val="24"/>
                <w:lang w:eastAsia="nl-NL"/>
              </w:rPr>
              <w:t>-</w:t>
            </w:r>
            <w:r w:rsidR="00570561" w:rsidRPr="002C6029">
              <w:rPr>
                <w:rFonts w:ascii="Times New Roman" w:eastAsia="Times New Roman" w:hAnsi="Times New Roman" w:cs="Times New Roman"/>
                <w:b/>
                <w:bCs/>
                <w:color w:val="000000"/>
                <w:kern w:val="36"/>
                <w:sz w:val="24"/>
                <w:szCs w:val="24"/>
                <w:lang w:eastAsia="nl-NL"/>
              </w:rPr>
              <w:t xml:space="preserve">aangepast </w:t>
            </w:r>
            <w:proofErr w:type="spellStart"/>
            <w:r w:rsidR="00570561" w:rsidRPr="002C6029">
              <w:rPr>
                <w:rFonts w:ascii="Times New Roman" w:eastAsia="Times New Roman" w:hAnsi="Times New Roman" w:cs="Times New Roman"/>
                <w:b/>
                <w:bCs/>
                <w:color w:val="000000"/>
                <w:kern w:val="36"/>
                <w:sz w:val="24"/>
                <w:szCs w:val="24"/>
                <w:lang w:eastAsia="nl-NL"/>
              </w:rPr>
              <w:t>natrium</w:t>
            </w:r>
            <w:r w:rsidRPr="002C6029">
              <w:rPr>
                <w:rFonts w:ascii="Times New Roman" w:eastAsia="Times New Roman" w:hAnsi="Times New Roman" w:cs="Times New Roman"/>
                <w:b/>
                <w:bCs/>
                <w:color w:val="000000"/>
                <w:kern w:val="36"/>
                <w:sz w:val="24"/>
                <w:szCs w:val="24"/>
                <w:lang w:eastAsia="nl-NL"/>
              </w:rPr>
              <w:t>hyalurona</w:t>
            </w:r>
            <w:r w:rsidR="00570561" w:rsidRPr="002C6029">
              <w:rPr>
                <w:rFonts w:ascii="Times New Roman" w:eastAsia="Times New Roman" w:hAnsi="Times New Roman" w:cs="Times New Roman"/>
                <w:b/>
                <w:bCs/>
                <w:color w:val="000000"/>
                <w:kern w:val="36"/>
                <w:sz w:val="24"/>
                <w:szCs w:val="24"/>
                <w:lang w:eastAsia="nl-NL"/>
              </w:rPr>
              <w:t>at</w:t>
            </w:r>
            <w:proofErr w:type="spellEnd"/>
            <w:r w:rsidRPr="002C6029">
              <w:rPr>
                <w:rFonts w:ascii="Times New Roman" w:eastAsia="Times New Roman" w:hAnsi="Times New Roman" w:cs="Times New Roman"/>
                <w:b/>
                <w:bCs/>
                <w:color w:val="000000"/>
                <w:kern w:val="36"/>
                <w:sz w:val="24"/>
                <w:szCs w:val="24"/>
                <w:lang w:eastAsia="nl-NL"/>
              </w:rPr>
              <w:t>)</w:t>
            </w:r>
            <w:r w:rsidRPr="002C6029">
              <w:rPr>
                <w:rFonts w:ascii="Times New Roman" w:eastAsia="Times New Roman" w:hAnsi="Times New Roman" w:cs="Times New Roman"/>
                <w:b/>
                <w:bCs/>
                <w:color w:val="000000"/>
                <w:kern w:val="36"/>
                <w:sz w:val="24"/>
                <w:szCs w:val="24"/>
                <w:lang w:eastAsia="nl-NL"/>
              </w:rPr>
              <w:tab/>
              <w:t>(TCO-</w:t>
            </w:r>
            <w:r w:rsidR="00570561" w:rsidRPr="002C6029">
              <w:rPr>
                <w:rFonts w:ascii="Times New Roman" w:eastAsia="Times New Roman" w:hAnsi="Times New Roman" w:cs="Times New Roman"/>
                <w:b/>
                <w:bCs/>
                <w:color w:val="000000"/>
                <w:kern w:val="36"/>
                <w:sz w:val="24"/>
                <w:szCs w:val="24"/>
                <w:lang w:eastAsia="nl-NL"/>
              </w:rPr>
              <w:t>aangepast</w:t>
            </w:r>
            <w:r w:rsidRPr="002C6029">
              <w:rPr>
                <w:rFonts w:ascii="Times New Roman" w:eastAsia="Times New Roman" w:hAnsi="Times New Roman" w:cs="Times New Roman"/>
                <w:b/>
                <w:bCs/>
                <w:color w:val="000000"/>
                <w:kern w:val="36"/>
                <w:sz w:val="24"/>
                <w:szCs w:val="24"/>
                <w:lang w:eastAsia="nl-NL"/>
              </w:rPr>
              <w:t xml:space="preserve"> </w:t>
            </w:r>
            <w:r w:rsidR="003F5DBF">
              <w:rPr>
                <w:rFonts w:ascii="Times New Roman" w:eastAsia="Times New Roman" w:hAnsi="Times New Roman" w:cs="Times New Roman"/>
                <w:b/>
                <w:bCs/>
                <w:color w:val="000000"/>
                <w:kern w:val="36"/>
                <w:sz w:val="24"/>
                <w:szCs w:val="24"/>
                <w:lang w:eastAsia="nl-NL"/>
              </w:rPr>
              <w:t>d</w:t>
            </w:r>
            <w:r w:rsidRPr="002C6029">
              <w:rPr>
                <w:rFonts w:ascii="Times New Roman" w:eastAsia="Times New Roman" w:hAnsi="Times New Roman" w:cs="Times New Roman"/>
                <w:b/>
                <w:bCs/>
                <w:color w:val="000000"/>
                <w:kern w:val="36"/>
                <w:sz w:val="24"/>
                <w:szCs w:val="24"/>
                <w:lang w:eastAsia="nl-NL"/>
              </w:rPr>
              <w:t>oxorubicin</w:t>
            </w:r>
            <w:r w:rsidR="003F5DBF">
              <w:rPr>
                <w:rFonts w:ascii="Times New Roman" w:eastAsia="Times New Roman" w:hAnsi="Times New Roman" w:cs="Times New Roman"/>
                <w:b/>
                <w:bCs/>
                <w:color w:val="000000"/>
                <w:kern w:val="36"/>
                <w:sz w:val="24"/>
                <w:szCs w:val="24"/>
                <w:lang w:eastAsia="nl-NL"/>
              </w:rPr>
              <w:t>e</w:t>
            </w:r>
            <w:r w:rsidRPr="002C6029">
              <w:rPr>
                <w:rFonts w:ascii="Times New Roman" w:eastAsia="Times New Roman" w:hAnsi="Times New Roman" w:cs="Times New Roman"/>
                <w:b/>
                <w:bCs/>
                <w:color w:val="000000"/>
                <w:kern w:val="36"/>
                <w:sz w:val="24"/>
                <w:szCs w:val="24"/>
                <w:lang w:eastAsia="nl-NL"/>
              </w:rPr>
              <w:t>)</w:t>
            </w:r>
          </w:p>
          <w:p w14:paraId="05C213F2" w14:textId="025B1ECB" w:rsidR="005E24C4" w:rsidRPr="002C6029" w:rsidRDefault="005E24C4" w:rsidP="00CE2D50">
            <w:pPr>
              <w:spacing w:line="360" w:lineRule="auto"/>
              <w:rPr>
                <w:rFonts w:ascii="Times New Roman" w:eastAsia="Times New Roman" w:hAnsi="Times New Roman" w:cs="Times New Roman"/>
                <w:b/>
                <w:bCs/>
                <w:color w:val="000000"/>
                <w:kern w:val="36"/>
                <w:sz w:val="24"/>
                <w:szCs w:val="24"/>
                <w:lang w:eastAsia="nl-NL"/>
              </w:rPr>
            </w:pPr>
          </w:p>
          <w:p w14:paraId="01E220D4" w14:textId="24575355" w:rsidR="00570561" w:rsidRPr="00AD77B2" w:rsidRDefault="005E24C4" w:rsidP="00CE2D50">
            <w:pPr>
              <w:spacing w:line="360" w:lineRule="auto"/>
              <w:rPr>
                <w:rFonts w:ascii="Arial" w:eastAsia="Times New Roman" w:hAnsi="Arial" w:cs="Arial"/>
                <w:color w:val="000000"/>
                <w:kern w:val="36"/>
                <w:sz w:val="20"/>
                <w:szCs w:val="20"/>
                <w:lang w:eastAsia="nl-NL"/>
              </w:rPr>
            </w:pPr>
            <w:r w:rsidRPr="00AD77B2">
              <w:rPr>
                <w:rFonts w:ascii="Arial" w:eastAsia="Times New Roman" w:hAnsi="Arial" w:cs="Arial"/>
                <w:color w:val="000000"/>
                <w:kern w:val="36"/>
                <w:sz w:val="20"/>
                <w:szCs w:val="20"/>
                <w:lang w:eastAsia="nl-NL"/>
              </w:rPr>
              <w:t xml:space="preserve">Figuur 1 </w:t>
            </w:r>
            <w:r w:rsidR="003F7C18">
              <w:rPr>
                <w:rFonts w:ascii="Arial" w:eastAsia="Times New Roman" w:hAnsi="Arial" w:cs="Arial"/>
                <w:color w:val="000000"/>
                <w:kern w:val="36"/>
                <w:sz w:val="20"/>
                <w:szCs w:val="20"/>
                <w:lang w:eastAsia="nl-NL"/>
              </w:rPr>
              <w:t>p</w:t>
            </w:r>
            <w:r w:rsidRPr="00AD77B2">
              <w:rPr>
                <w:rFonts w:ascii="Arial" w:eastAsia="Times New Roman" w:hAnsi="Arial" w:cs="Arial"/>
                <w:color w:val="000000"/>
                <w:kern w:val="36"/>
                <w:sz w:val="20"/>
                <w:szCs w:val="20"/>
                <w:lang w:eastAsia="nl-NL"/>
              </w:rPr>
              <w:t xml:space="preserve">latformmechanisme en SQ3370-componenten </w:t>
            </w:r>
          </w:p>
          <w:p w14:paraId="2A6E99CB" w14:textId="4B0A9AE9" w:rsidR="00570561" w:rsidRPr="00AD77B2" w:rsidRDefault="005E24C4" w:rsidP="00CE2D50">
            <w:pPr>
              <w:spacing w:line="360" w:lineRule="auto"/>
              <w:rPr>
                <w:rFonts w:ascii="Arial" w:eastAsia="Times New Roman" w:hAnsi="Arial" w:cs="Arial"/>
                <w:color w:val="000000"/>
                <w:kern w:val="36"/>
                <w:sz w:val="20"/>
                <w:szCs w:val="20"/>
                <w:lang w:eastAsia="nl-NL"/>
              </w:rPr>
            </w:pPr>
            <w:r w:rsidRPr="00AD77B2">
              <w:rPr>
                <w:rFonts w:ascii="Arial" w:eastAsia="Times New Roman" w:hAnsi="Arial" w:cs="Arial"/>
                <w:color w:val="000000"/>
                <w:kern w:val="36"/>
                <w:sz w:val="20"/>
                <w:szCs w:val="20"/>
                <w:lang w:eastAsia="nl-NL"/>
              </w:rPr>
              <w:t xml:space="preserve">a) </w:t>
            </w:r>
            <w:r w:rsidR="00570561" w:rsidRPr="00AD77B2">
              <w:rPr>
                <w:rFonts w:ascii="Arial" w:eastAsia="Times New Roman" w:hAnsi="Arial" w:cs="Arial"/>
                <w:color w:val="000000"/>
                <w:kern w:val="36"/>
                <w:sz w:val="20"/>
                <w:szCs w:val="20"/>
                <w:lang w:eastAsia="nl-NL"/>
              </w:rPr>
              <w:t xml:space="preserve">Het </w:t>
            </w:r>
            <w:r w:rsidRPr="00AD77B2">
              <w:rPr>
                <w:rFonts w:ascii="Arial" w:eastAsia="Times New Roman" w:hAnsi="Arial" w:cs="Arial"/>
                <w:color w:val="000000"/>
                <w:kern w:val="36"/>
                <w:sz w:val="20"/>
                <w:szCs w:val="20"/>
                <w:lang w:eastAsia="nl-NL"/>
              </w:rPr>
              <w:t xml:space="preserve">SQL70 biopolymeer wordt lokaal bij de tumor geïnjecteerd, en het SQP33 medicijn wordt via fusie ingebracht. Dit SQP33-medicijn wordt door SQL70-biopolymeer bij de tumor opgevangen </w:t>
            </w:r>
            <w:r w:rsidR="00570561" w:rsidRPr="00AD77B2">
              <w:rPr>
                <w:rFonts w:ascii="Arial" w:eastAsia="Times New Roman" w:hAnsi="Arial" w:cs="Arial"/>
                <w:color w:val="000000"/>
                <w:kern w:val="36"/>
                <w:sz w:val="20"/>
                <w:szCs w:val="20"/>
                <w:lang w:eastAsia="nl-NL"/>
              </w:rPr>
              <w:t>door</w:t>
            </w:r>
            <w:r w:rsidRPr="00AD77B2">
              <w:rPr>
                <w:rFonts w:ascii="Arial" w:eastAsia="Times New Roman" w:hAnsi="Arial" w:cs="Arial"/>
                <w:color w:val="000000"/>
                <w:kern w:val="36"/>
                <w:sz w:val="20"/>
                <w:szCs w:val="20"/>
                <w:lang w:eastAsia="nl-NL"/>
              </w:rPr>
              <w:t xml:space="preserve"> een snelle covalente reactie tussen </w:t>
            </w:r>
            <w:proofErr w:type="spellStart"/>
            <w:r w:rsidRPr="00AD77B2">
              <w:rPr>
                <w:rFonts w:ascii="Arial" w:eastAsia="Times New Roman" w:hAnsi="Arial" w:cs="Arial"/>
                <w:color w:val="000000"/>
                <w:kern w:val="36"/>
                <w:sz w:val="20"/>
                <w:szCs w:val="20"/>
                <w:lang w:eastAsia="nl-NL"/>
              </w:rPr>
              <w:t>tetrazine</w:t>
            </w:r>
            <w:proofErr w:type="spellEnd"/>
            <w:r w:rsidRPr="00AD77B2">
              <w:rPr>
                <w:rFonts w:ascii="Arial" w:eastAsia="Times New Roman" w:hAnsi="Arial" w:cs="Arial"/>
                <w:color w:val="000000"/>
                <w:kern w:val="36"/>
                <w:sz w:val="20"/>
                <w:szCs w:val="20"/>
                <w:lang w:eastAsia="nl-NL"/>
              </w:rPr>
              <w:t xml:space="preserve"> (blauw) en trans-</w:t>
            </w:r>
            <w:proofErr w:type="spellStart"/>
            <w:r w:rsidRPr="00AD77B2">
              <w:rPr>
                <w:rFonts w:ascii="Arial" w:eastAsia="Times New Roman" w:hAnsi="Arial" w:cs="Arial"/>
                <w:color w:val="000000"/>
                <w:kern w:val="36"/>
                <w:sz w:val="20"/>
                <w:szCs w:val="20"/>
                <w:lang w:eastAsia="nl-NL"/>
              </w:rPr>
              <w:t>cyclo</w:t>
            </w:r>
            <w:proofErr w:type="spellEnd"/>
            <w:r w:rsidR="003A10A2">
              <w:rPr>
                <w:rFonts w:ascii="Arial" w:eastAsia="Times New Roman" w:hAnsi="Arial" w:cs="Arial"/>
                <w:color w:val="000000"/>
                <w:kern w:val="36"/>
                <w:sz w:val="20"/>
                <w:szCs w:val="20"/>
                <w:lang w:eastAsia="nl-NL"/>
              </w:rPr>
              <w:t>-</w:t>
            </w:r>
            <w:proofErr w:type="spellStart"/>
            <w:r w:rsidRPr="00AD77B2">
              <w:rPr>
                <w:rFonts w:ascii="Arial" w:eastAsia="Times New Roman" w:hAnsi="Arial" w:cs="Arial"/>
                <w:color w:val="000000"/>
                <w:kern w:val="36"/>
                <w:sz w:val="20"/>
                <w:szCs w:val="20"/>
                <w:lang w:eastAsia="nl-NL"/>
              </w:rPr>
              <w:t>octeen</w:t>
            </w:r>
            <w:proofErr w:type="spellEnd"/>
            <w:r w:rsidRPr="00AD77B2">
              <w:rPr>
                <w:rFonts w:ascii="Arial" w:eastAsia="Times New Roman" w:hAnsi="Arial" w:cs="Arial"/>
                <w:color w:val="000000"/>
                <w:kern w:val="36"/>
                <w:sz w:val="20"/>
                <w:szCs w:val="20"/>
                <w:lang w:eastAsia="nl-NL"/>
              </w:rPr>
              <w:t xml:space="preserve"> (TCO; oranje) de</w:t>
            </w:r>
            <w:r w:rsidR="00570561" w:rsidRPr="00AD77B2">
              <w:rPr>
                <w:rFonts w:ascii="Arial" w:eastAsia="Times New Roman" w:hAnsi="Arial" w:cs="Arial"/>
                <w:color w:val="000000"/>
                <w:kern w:val="36"/>
                <w:sz w:val="20"/>
                <w:szCs w:val="20"/>
                <w:lang w:eastAsia="nl-NL"/>
              </w:rPr>
              <w:t>eltjes</w:t>
            </w:r>
            <w:r w:rsidRPr="00AD77B2">
              <w:rPr>
                <w:rFonts w:ascii="Arial" w:eastAsia="Times New Roman" w:hAnsi="Arial" w:cs="Arial"/>
                <w:color w:val="000000"/>
                <w:kern w:val="36"/>
                <w:sz w:val="20"/>
                <w:szCs w:val="20"/>
                <w:lang w:eastAsia="nl-NL"/>
              </w:rPr>
              <w:t xml:space="preserve">, gevolgd door </w:t>
            </w:r>
            <w:r w:rsidR="00570561" w:rsidRPr="00AD77B2">
              <w:rPr>
                <w:rFonts w:ascii="Arial" w:eastAsia="Times New Roman" w:hAnsi="Arial" w:cs="Arial"/>
                <w:color w:val="000000"/>
                <w:kern w:val="36"/>
                <w:sz w:val="20"/>
                <w:szCs w:val="20"/>
                <w:lang w:eastAsia="nl-NL"/>
              </w:rPr>
              <w:t xml:space="preserve">een </w:t>
            </w:r>
            <w:r w:rsidRPr="00AD77B2">
              <w:rPr>
                <w:rFonts w:ascii="Arial" w:eastAsia="Times New Roman" w:hAnsi="Arial" w:cs="Arial"/>
                <w:color w:val="000000"/>
                <w:kern w:val="36"/>
                <w:sz w:val="20"/>
                <w:szCs w:val="20"/>
                <w:lang w:eastAsia="nl-NL"/>
              </w:rPr>
              <w:t xml:space="preserve">chemische herschikking om actieve </w:t>
            </w:r>
            <w:proofErr w:type="spellStart"/>
            <w:r w:rsidRPr="00AD77B2">
              <w:rPr>
                <w:rFonts w:ascii="Arial" w:eastAsia="Times New Roman" w:hAnsi="Arial" w:cs="Arial"/>
                <w:color w:val="000000"/>
                <w:kern w:val="36"/>
                <w:sz w:val="20"/>
                <w:szCs w:val="20"/>
                <w:lang w:eastAsia="nl-NL"/>
              </w:rPr>
              <w:t>Dox</w:t>
            </w:r>
            <w:proofErr w:type="spellEnd"/>
            <w:r w:rsidRPr="00AD77B2">
              <w:rPr>
                <w:rFonts w:ascii="Arial" w:eastAsia="Times New Roman" w:hAnsi="Arial" w:cs="Arial"/>
                <w:color w:val="000000"/>
                <w:kern w:val="36"/>
                <w:sz w:val="20"/>
                <w:szCs w:val="20"/>
                <w:lang w:eastAsia="nl-NL"/>
              </w:rPr>
              <w:t xml:space="preserve"> vrij te geven.</w:t>
            </w:r>
          </w:p>
          <w:p w14:paraId="5F0079EE" w14:textId="1FEB496B" w:rsidR="00570561" w:rsidRPr="00AD77B2" w:rsidRDefault="005E24C4" w:rsidP="00CE2D50">
            <w:pPr>
              <w:spacing w:line="360" w:lineRule="auto"/>
              <w:rPr>
                <w:rFonts w:ascii="Arial" w:eastAsia="Times New Roman" w:hAnsi="Arial" w:cs="Arial"/>
                <w:color w:val="000000"/>
                <w:kern w:val="36"/>
                <w:sz w:val="20"/>
                <w:szCs w:val="20"/>
                <w:lang w:eastAsia="nl-NL"/>
              </w:rPr>
            </w:pPr>
            <w:r w:rsidRPr="00AD77B2">
              <w:rPr>
                <w:rFonts w:ascii="Arial" w:eastAsia="Times New Roman" w:hAnsi="Arial" w:cs="Arial"/>
                <w:color w:val="000000"/>
                <w:kern w:val="36"/>
                <w:sz w:val="20"/>
                <w:szCs w:val="20"/>
                <w:lang w:eastAsia="nl-NL"/>
              </w:rPr>
              <w:t xml:space="preserve">b) </w:t>
            </w:r>
            <w:r w:rsidR="00570561" w:rsidRPr="00AD77B2">
              <w:rPr>
                <w:rFonts w:ascii="Arial" w:eastAsia="Times New Roman" w:hAnsi="Arial" w:cs="Arial"/>
                <w:color w:val="000000"/>
                <w:kern w:val="36"/>
                <w:sz w:val="20"/>
                <w:szCs w:val="20"/>
                <w:lang w:eastAsia="nl-NL"/>
              </w:rPr>
              <w:t xml:space="preserve">Het </w:t>
            </w:r>
            <w:r w:rsidRPr="00AD77B2">
              <w:rPr>
                <w:rFonts w:ascii="Arial" w:eastAsia="Times New Roman" w:hAnsi="Arial" w:cs="Arial"/>
                <w:color w:val="000000"/>
                <w:kern w:val="36"/>
                <w:sz w:val="20"/>
                <w:szCs w:val="20"/>
                <w:lang w:eastAsia="nl-NL"/>
              </w:rPr>
              <w:t xml:space="preserve">SQL70 biopolymeer is een met </w:t>
            </w:r>
            <w:proofErr w:type="spellStart"/>
            <w:r w:rsidRPr="00AD77B2">
              <w:rPr>
                <w:rFonts w:ascii="Arial" w:eastAsia="Times New Roman" w:hAnsi="Arial" w:cs="Arial"/>
                <w:color w:val="000000"/>
                <w:kern w:val="36"/>
                <w:sz w:val="20"/>
                <w:szCs w:val="20"/>
                <w:lang w:eastAsia="nl-NL"/>
              </w:rPr>
              <w:t>tetrazine</w:t>
            </w:r>
            <w:proofErr w:type="spellEnd"/>
            <w:r w:rsidRPr="00AD77B2">
              <w:rPr>
                <w:rFonts w:ascii="Arial" w:eastAsia="Times New Roman" w:hAnsi="Arial" w:cs="Arial"/>
                <w:color w:val="000000"/>
                <w:kern w:val="36"/>
                <w:sz w:val="20"/>
                <w:szCs w:val="20"/>
                <w:lang w:eastAsia="nl-NL"/>
              </w:rPr>
              <w:t xml:space="preserve"> </w:t>
            </w:r>
            <w:r w:rsidR="00570561" w:rsidRPr="00AD77B2">
              <w:rPr>
                <w:rFonts w:ascii="Arial" w:eastAsia="Times New Roman" w:hAnsi="Arial" w:cs="Arial"/>
                <w:color w:val="000000"/>
                <w:kern w:val="36"/>
                <w:sz w:val="20"/>
                <w:szCs w:val="20"/>
                <w:lang w:eastAsia="nl-NL"/>
              </w:rPr>
              <w:t>aangepaste</w:t>
            </w:r>
            <w:r w:rsidRPr="00AD77B2">
              <w:rPr>
                <w:rFonts w:ascii="Arial" w:eastAsia="Times New Roman" w:hAnsi="Arial" w:cs="Arial"/>
                <w:color w:val="000000"/>
                <w:kern w:val="36"/>
                <w:sz w:val="20"/>
                <w:szCs w:val="20"/>
                <w:lang w:eastAsia="nl-NL"/>
              </w:rPr>
              <w:t xml:space="preserve"> vorm van </w:t>
            </w:r>
            <w:proofErr w:type="spellStart"/>
            <w:r w:rsidRPr="00AD77B2">
              <w:rPr>
                <w:rFonts w:ascii="Arial" w:eastAsia="Times New Roman" w:hAnsi="Arial" w:cs="Arial"/>
                <w:color w:val="000000"/>
                <w:kern w:val="36"/>
                <w:sz w:val="20"/>
                <w:szCs w:val="20"/>
                <w:lang w:eastAsia="nl-NL"/>
              </w:rPr>
              <w:t>hyaluronzuur</w:t>
            </w:r>
            <w:proofErr w:type="spellEnd"/>
            <w:r w:rsidRPr="00AD77B2">
              <w:rPr>
                <w:rFonts w:ascii="Arial" w:eastAsia="Times New Roman" w:hAnsi="Arial" w:cs="Arial"/>
                <w:color w:val="000000"/>
                <w:kern w:val="36"/>
                <w:sz w:val="20"/>
                <w:szCs w:val="20"/>
                <w:lang w:eastAsia="nl-NL"/>
              </w:rPr>
              <w:t xml:space="preserve">. </w:t>
            </w:r>
          </w:p>
          <w:p w14:paraId="499079C4" w14:textId="5FB99B67" w:rsidR="005E24C4" w:rsidRPr="00AD77B2" w:rsidRDefault="005E24C4" w:rsidP="00CE2D50">
            <w:pPr>
              <w:spacing w:line="360" w:lineRule="auto"/>
              <w:rPr>
                <w:rFonts w:ascii="Arial" w:eastAsia="Times New Roman" w:hAnsi="Arial" w:cs="Arial"/>
                <w:color w:val="000000"/>
                <w:kern w:val="36"/>
                <w:sz w:val="20"/>
                <w:szCs w:val="20"/>
                <w:lang w:eastAsia="nl-NL"/>
              </w:rPr>
            </w:pPr>
            <w:r w:rsidRPr="00AD77B2">
              <w:rPr>
                <w:rFonts w:ascii="Arial" w:eastAsia="Times New Roman" w:hAnsi="Arial" w:cs="Arial"/>
                <w:color w:val="000000"/>
                <w:kern w:val="36"/>
                <w:sz w:val="20"/>
                <w:szCs w:val="20"/>
                <w:lang w:eastAsia="nl-NL"/>
              </w:rPr>
              <w:t xml:space="preserve">c) </w:t>
            </w:r>
            <w:r w:rsidR="00570561" w:rsidRPr="00AD77B2">
              <w:rPr>
                <w:rFonts w:ascii="Arial" w:eastAsia="Times New Roman" w:hAnsi="Arial" w:cs="Arial"/>
                <w:color w:val="000000"/>
                <w:kern w:val="36"/>
                <w:sz w:val="20"/>
                <w:szCs w:val="20"/>
                <w:lang w:eastAsia="nl-NL"/>
              </w:rPr>
              <w:t xml:space="preserve">Het </w:t>
            </w:r>
            <w:r w:rsidRPr="00AD77B2">
              <w:rPr>
                <w:rFonts w:ascii="Arial" w:eastAsia="Times New Roman" w:hAnsi="Arial" w:cs="Arial"/>
                <w:color w:val="000000"/>
                <w:kern w:val="36"/>
                <w:sz w:val="20"/>
                <w:szCs w:val="20"/>
                <w:lang w:eastAsia="nl-NL"/>
              </w:rPr>
              <w:t>SQP33-</w:t>
            </w:r>
            <w:r w:rsidR="00570561" w:rsidRPr="00AD77B2">
              <w:rPr>
                <w:rFonts w:ascii="Arial" w:eastAsia="Times New Roman" w:hAnsi="Arial" w:cs="Arial"/>
                <w:color w:val="000000"/>
                <w:kern w:val="36"/>
                <w:sz w:val="20"/>
                <w:szCs w:val="20"/>
                <w:lang w:eastAsia="nl-NL"/>
              </w:rPr>
              <w:t>medicijn</w:t>
            </w:r>
            <w:r w:rsidRPr="00AD77B2">
              <w:rPr>
                <w:rFonts w:ascii="Arial" w:eastAsia="Times New Roman" w:hAnsi="Arial" w:cs="Arial"/>
                <w:color w:val="000000"/>
                <w:kern w:val="36"/>
                <w:sz w:val="20"/>
                <w:szCs w:val="20"/>
                <w:lang w:eastAsia="nl-NL"/>
              </w:rPr>
              <w:t xml:space="preserve"> bestaat uit </w:t>
            </w:r>
            <w:r w:rsidR="003F5DBF">
              <w:rPr>
                <w:rFonts w:ascii="Arial" w:eastAsia="Times New Roman" w:hAnsi="Arial" w:cs="Arial"/>
                <w:color w:val="000000"/>
                <w:kern w:val="36"/>
                <w:sz w:val="20"/>
                <w:szCs w:val="20"/>
                <w:lang w:eastAsia="nl-NL"/>
              </w:rPr>
              <w:t>d</w:t>
            </w:r>
            <w:r w:rsidRPr="00AD77B2">
              <w:rPr>
                <w:rFonts w:ascii="Arial" w:eastAsia="Times New Roman" w:hAnsi="Arial" w:cs="Arial"/>
                <w:color w:val="000000"/>
                <w:kern w:val="36"/>
                <w:sz w:val="20"/>
                <w:szCs w:val="20"/>
                <w:lang w:eastAsia="nl-NL"/>
              </w:rPr>
              <w:t>oxorubicine geconjugeerd aan een reactieve TCO-groep.</w:t>
            </w:r>
          </w:p>
          <w:p w14:paraId="7CB91255" w14:textId="469C3F47" w:rsidR="005E24C4" w:rsidRPr="002C6029" w:rsidRDefault="005E24C4" w:rsidP="00CE2D50">
            <w:pPr>
              <w:spacing w:line="360" w:lineRule="auto"/>
              <w:rPr>
                <w:rFonts w:ascii="Times New Roman" w:eastAsia="Times New Roman" w:hAnsi="Times New Roman" w:cs="Times New Roman"/>
                <w:color w:val="000000"/>
                <w:kern w:val="36"/>
                <w:sz w:val="24"/>
                <w:szCs w:val="24"/>
                <w:lang w:eastAsia="nl-NL"/>
              </w:rPr>
            </w:pPr>
          </w:p>
          <w:p w14:paraId="32261CEA" w14:textId="77777777" w:rsidR="00B53A6A" w:rsidRPr="002C6029" w:rsidRDefault="002C6029" w:rsidP="00CE2D50">
            <w:pPr>
              <w:spacing w:line="360" w:lineRule="auto"/>
              <w:rPr>
                <w:rFonts w:ascii="Times New Roman" w:eastAsia="Times New Roman" w:hAnsi="Times New Roman" w:cs="Times New Roman"/>
                <w:bCs/>
                <w:color w:val="000000"/>
                <w:kern w:val="36"/>
                <w:sz w:val="24"/>
                <w:szCs w:val="24"/>
                <w:lang w:eastAsia="nl-NL"/>
              </w:rPr>
            </w:pPr>
            <w:r w:rsidRPr="002C6029">
              <w:rPr>
                <w:rFonts w:ascii="Times New Roman" w:eastAsia="Times New Roman" w:hAnsi="Times New Roman" w:cs="Times New Roman"/>
                <w:bCs/>
                <w:color w:val="000000"/>
                <w:kern w:val="36"/>
                <w:sz w:val="24"/>
                <w:szCs w:val="24"/>
                <w:lang w:eastAsia="nl-NL"/>
              </w:rPr>
              <w:t>Klikchemie kan de bijwerkingen van een doxorubicinekuur dusdanig afzwakken dat je tumoren kunt bestoken met een veel hogere dosis.</w:t>
            </w:r>
          </w:p>
          <w:p w14:paraId="7ACD43D5" w14:textId="77777777" w:rsidR="002C6029" w:rsidRDefault="002C6029" w:rsidP="00CE2D50">
            <w:pPr>
              <w:spacing w:line="360" w:lineRule="auto"/>
              <w:rPr>
                <w:color w:val="000000"/>
              </w:rPr>
            </w:pPr>
          </w:p>
          <w:p w14:paraId="72928492" w14:textId="5E7FF4EC" w:rsidR="002C6029" w:rsidRPr="002C6029" w:rsidRDefault="0002511E" w:rsidP="00CE2D50">
            <w:pPr>
              <w:spacing w:line="360" w:lineRule="auto"/>
              <w:rPr>
                <w:rFonts w:ascii="Times New Roman" w:eastAsia="Times New Roman" w:hAnsi="Times New Roman" w:cs="Times New Roman"/>
                <w:bCs/>
                <w:color w:val="000000"/>
                <w:kern w:val="36"/>
                <w:sz w:val="24"/>
                <w:szCs w:val="24"/>
                <w:lang w:eastAsia="nl-NL"/>
              </w:rPr>
            </w:pPr>
            <w:r>
              <w:rPr>
                <w:rFonts w:ascii="Times New Roman" w:eastAsia="Times New Roman" w:hAnsi="Times New Roman" w:cs="Times New Roman"/>
                <w:bCs/>
                <w:color w:val="000000"/>
                <w:kern w:val="36"/>
                <w:sz w:val="24"/>
                <w:szCs w:val="24"/>
                <w:lang w:eastAsia="nl-NL"/>
              </w:rPr>
              <w:t xml:space="preserve">Het Amerikaanse </w:t>
            </w:r>
            <w:proofErr w:type="spellStart"/>
            <w:r w:rsidR="00642083" w:rsidRPr="00642083">
              <w:rPr>
                <w:rFonts w:ascii="Times New Roman" w:eastAsia="Times New Roman" w:hAnsi="Times New Roman" w:cs="Times New Roman"/>
                <w:bCs/>
                <w:color w:val="000000"/>
                <w:kern w:val="36"/>
                <w:sz w:val="24"/>
                <w:szCs w:val="24"/>
                <w:lang w:eastAsia="nl-NL"/>
              </w:rPr>
              <w:t>Shasqi</w:t>
            </w:r>
            <w:proofErr w:type="spellEnd"/>
            <w:r w:rsidR="00642083" w:rsidRPr="00642083">
              <w:rPr>
                <w:rFonts w:ascii="Times New Roman" w:eastAsia="Times New Roman" w:hAnsi="Times New Roman" w:cs="Times New Roman"/>
                <w:bCs/>
                <w:color w:val="000000"/>
                <w:kern w:val="36"/>
                <w:sz w:val="24"/>
                <w:szCs w:val="24"/>
                <w:lang w:eastAsia="nl-NL"/>
              </w:rPr>
              <w:t xml:space="preserve"> </w:t>
            </w:r>
            <w:r w:rsidR="00B5756B">
              <w:rPr>
                <w:rFonts w:ascii="Times New Roman" w:eastAsia="Times New Roman" w:hAnsi="Times New Roman" w:cs="Times New Roman"/>
                <w:bCs/>
                <w:color w:val="000000"/>
                <w:kern w:val="36"/>
                <w:sz w:val="24"/>
                <w:szCs w:val="24"/>
                <w:lang w:eastAsia="nl-NL"/>
              </w:rPr>
              <w:t xml:space="preserve">is een biotechnologiebedrijf dat </w:t>
            </w:r>
            <w:r w:rsidR="0023156B">
              <w:rPr>
                <w:rFonts w:ascii="Times New Roman" w:eastAsia="Times New Roman" w:hAnsi="Times New Roman" w:cs="Times New Roman"/>
                <w:bCs/>
                <w:color w:val="000000"/>
                <w:kern w:val="36"/>
                <w:sz w:val="24"/>
                <w:szCs w:val="24"/>
                <w:lang w:eastAsia="nl-NL"/>
              </w:rPr>
              <w:t xml:space="preserve">zich richt op bestrijding van kanker zonder daarbij het lichaam </w:t>
            </w:r>
            <w:r w:rsidR="000844CF">
              <w:rPr>
                <w:rFonts w:ascii="Times New Roman" w:eastAsia="Times New Roman" w:hAnsi="Times New Roman" w:cs="Times New Roman"/>
                <w:bCs/>
                <w:color w:val="000000"/>
                <w:kern w:val="36"/>
                <w:sz w:val="24"/>
                <w:szCs w:val="24"/>
                <w:lang w:eastAsia="nl-NL"/>
              </w:rPr>
              <w:t xml:space="preserve">te vergiftigen. </w:t>
            </w:r>
            <w:r w:rsidR="0070156B">
              <w:rPr>
                <w:rFonts w:ascii="Times New Roman" w:eastAsia="Times New Roman" w:hAnsi="Times New Roman" w:cs="Times New Roman"/>
                <w:bCs/>
                <w:color w:val="000000"/>
                <w:kern w:val="36"/>
                <w:sz w:val="24"/>
                <w:szCs w:val="24"/>
                <w:lang w:eastAsia="nl-NL"/>
              </w:rPr>
              <w:t xml:space="preserve">Het heeft </w:t>
            </w:r>
            <w:r w:rsidR="004D117E">
              <w:rPr>
                <w:rFonts w:ascii="Times New Roman" w:eastAsia="Times New Roman" w:hAnsi="Times New Roman" w:cs="Times New Roman"/>
                <w:bCs/>
                <w:color w:val="000000"/>
                <w:kern w:val="36"/>
                <w:sz w:val="24"/>
                <w:szCs w:val="24"/>
                <w:lang w:eastAsia="nl-NL"/>
              </w:rPr>
              <w:t>daartoe</w:t>
            </w:r>
            <w:r w:rsidR="00642083" w:rsidRPr="00642083">
              <w:rPr>
                <w:rFonts w:ascii="Times New Roman" w:eastAsia="Times New Roman" w:hAnsi="Times New Roman" w:cs="Times New Roman"/>
                <w:bCs/>
                <w:color w:val="000000"/>
                <w:kern w:val="36"/>
                <w:sz w:val="24"/>
                <w:szCs w:val="24"/>
                <w:lang w:eastAsia="nl-NL"/>
              </w:rPr>
              <w:t xml:space="preserve"> </w:t>
            </w:r>
            <w:r w:rsidR="004D117E">
              <w:rPr>
                <w:rFonts w:ascii="Times New Roman" w:eastAsia="Times New Roman" w:hAnsi="Times New Roman" w:cs="Times New Roman"/>
                <w:bCs/>
                <w:color w:val="000000"/>
                <w:kern w:val="36"/>
                <w:sz w:val="24"/>
                <w:szCs w:val="24"/>
                <w:lang w:eastAsia="nl-NL"/>
              </w:rPr>
              <w:t xml:space="preserve">de </w:t>
            </w:r>
            <w:r w:rsidR="00642083" w:rsidRPr="00642083">
              <w:rPr>
                <w:rFonts w:ascii="Times New Roman" w:eastAsia="Times New Roman" w:hAnsi="Times New Roman" w:cs="Times New Roman"/>
                <w:bCs/>
                <w:color w:val="000000"/>
                <w:kern w:val="36"/>
                <w:sz w:val="24"/>
                <w:szCs w:val="24"/>
                <w:lang w:eastAsia="nl-NL"/>
              </w:rPr>
              <w:t>CAPAC</w:t>
            </w:r>
            <w:r w:rsidR="004D117E">
              <w:rPr>
                <w:rFonts w:ascii="Times New Roman" w:eastAsia="Times New Roman" w:hAnsi="Times New Roman" w:cs="Times New Roman"/>
                <w:bCs/>
                <w:color w:val="000000"/>
                <w:kern w:val="36"/>
                <w:sz w:val="24"/>
                <w:szCs w:val="24"/>
                <w:lang w:eastAsia="nl-NL"/>
              </w:rPr>
              <w:t xml:space="preserve"> aanpak ontwikkeld</w:t>
            </w:r>
            <w:r w:rsidR="00642083" w:rsidRPr="00642083">
              <w:rPr>
                <w:rFonts w:ascii="Times New Roman" w:eastAsia="Times New Roman" w:hAnsi="Times New Roman" w:cs="Times New Roman"/>
                <w:bCs/>
                <w:color w:val="000000"/>
                <w:kern w:val="36"/>
                <w:sz w:val="24"/>
                <w:szCs w:val="24"/>
                <w:lang w:eastAsia="nl-NL"/>
              </w:rPr>
              <w:t xml:space="preserve">, wat staat voor </w:t>
            </w:r>
            <w:r w:rsidR="00642083" w:rsidRPr="00642083">
              <w:rPr>
                <w:rFonts w:ascii="Times New Roman" w:eastAsia="Times New Roman" w:hAnsi="Times New Roman" w:cs="Times New Roman"/>
                <w:bCs/>
                <w:i/>
                <w:iCs/>
                <w:color w:val="000000"/>
                <w:kern w:val="36"/>
                <w:sz w:val="24"/>
                <w:szCs w:val="24"/>
                <w:lang w:eastAsia="nl-NL"/>
              </w:rPr>
              <w:t xml:space="preserve">Click </w:t>
            </w:r>
            <w:proofErr w:type="spellStart"/>
            <w:r w:rsidR="00642083" w:rsidRPr="00642083">
              <w:rPr>
                <w:rFonts w:ascii="Times New Roman" w:eastAsia="Times New Roman" w:hAnsi="Times New Roman" w:cs="Times New Roman"/>
                <w:bCs/>
                <w:i/>
                <w:iCs/>
                <w:color w:val="000000"/>
                <w:kern w:val="36"/>
                <w:sz w:val="24"/>
                <w:szCs w:val="24"/>
                <w:lang w:eastAsia="nl-NL"/>
              </w:rPr>
              <w:t>Activated</w:t>
            </w:r>
            <w:proofErr w:type="spellEnd"/>
            <w:r w:rsidR="00642083" w:rsidRPr="00642083">
              <w:rPr>
                <w:rFonts w:ascii="Times New Roman" w:eastAsia="Times New Roman" w:hAnsi="Times New Roman" w:cs="Times New Roman"/>
                <w:bCs/>
                <w:i/>
                <w:iCs/>
                <w:color w:val="000000"/>
                <w:kern w:val="36"/>
                <w:sz w:val="24"/>
                <w:szCs w:val="24"/>
                <w:lang w:eastAsia="nl-NL"/>
              </w:rPr>
              <w:t xml:space="preserve"> </w:t>
            </w:r>
            <w:proofErr w:type="spellStart"/>
            <w:r w:rsidR="00642083" w:rsidRPr="00642083">
              <w:rPr>
                <w:rFonts w:ascii="Times New Roman" w:eastAsia="Times New Roman" w:hAnsi="Times New Roman" w:cs="Times New Roman"/>
                <w:bCs/>
                <w:i/>
                <w:iCs/>
                <w:color w:val="000000"/>
                <w:kern w:val="36"/>
                <w:sz w:val="24"/>
                <w:szCs w:val="24"/>
                <w:lang w:eastAsia="nl-NL"/>
              </w:rPr>
              <w:t>Protodrugs</w:t>
            </w:r>
            <w:proofErr w:type="spellEnd"/>
            <w:r w:rsidR="00642083" w:rsidRPr="00642083">
              <w:rPr>
                <w:rFonts w:ascii="Times New Roman" w:eastAsia="Times New Roman" w:hAnsi="Times New Roman" w:cs="Times New Roman"/>
                <w:bCs/>
                <w:i/>
                <w:iCs/>
                <w:color w:val="000000"/>
                <w:kern w:val="36"/>
                <w:sz w:val="24"/>
                <w:szCs w:val="24"/>
                <w:lang w:eastAsia="nl-NL"/>
              </w:rPr>
              <w:t xml:space="preserve"> </w:t>
            </w:r>
            <w:proofErr w:type="spellStart"/>
            <w:r w:rsidR="00642083" w:rsidRPr="00642083">
              <w:rPr>
                <w:rFonts w:ascii="Times New Roman" w:eastAsia="Times New Roman" w:hAnsi="Times New Roman" w:cs="Times New Roman"/>
                <w:bCs/>
                <w:i/>
                <w:iCs/>
                <w:color w:val="000000"/>
                <w:kern w:val="36"/>
                <w:sz w:val="24"/>
                <w:szCs w:val="24"/>
                <w:lang w:eastAsia="nl-NL"/>
              </w:rPr>
              <w:t>Against</w:t>
            </w:r>
            <w:proofErr w:type="spellEnd"/>
            <w:r w:rsidR="00642083" w:rsidRPr="00642083">
              <w:rPr>
                <w:rFonts w:ascii="Times New Roman" w:eastAsia="Times New Roman" w:hAnsi="Times New Roman" w:cs="Times New Roman"/>
                <w:bCs/>
                <w:i/>
                <w:iCs/>
                <w:color w:val="000000"/>
                <w:kern w:val="36"/>
                <w:sz w:val="24"/>
                <w:szCs w:val="24"/>
                <w:lang w:eastAsia="nl-NL"/>
              </w:rPr>
              <w:t xml:space="preserve"> Cancer</w:t>
            </w:r>
            <w:r w:rsidR="00642083" w:rsidRPr="00642083">
              <w:rPr>
                <w:rFonts w:ascii="Times New Roman" w:eastAsia="Times New Roman" w:hAnsi="Times New Roman" w:cs="Times New Roman"/>
                <w:bCs/>
                <w:color w:val="000000"/>
                <w:kern w:val="36"/>
                <w:sz w:val="24"/>
                <w:szCs w:val="24"/>
                <w:lang w:eastAsia="nl-NL"/>
              </w:rPr>
              <w:t xml:space="preserve">. Het </w:t>
            </w:r>
            <w:proofErr w:type="spellStart"/>
            <w:r w:rsidR="00642083" w:rsidRPr="00642083">
              <w:rPr>
                <w:rFonts w:ascii="Times New Roman" w:eastAsia="Times New Roman" w:hAnsi="Times New Roman" w:cs="Times New Roman"/>
                <w:bCs/>
                <w:color w:val="000000"/>
                <w:kern w:val="36"/>
                <w:sz w:val="24"/>
                <w:szCs w:val="24"/>
                <w:lang w:eastAsia="nl-NL"/>
              </w:rPr>
              <w:t>tetrazine</w:t>
            </w:r>
            <w:proofErr w:type="spellEnd"/>
            <w:r w:rsidR="00642083" w:rsidRPr="00642083">
              <w:rPr>
                <w:rFonts w:ascii="Times New Roman" w:eastAsia="Times New Roman" w:hAnsi="Times New Roman" w:cs="Times New Roman"/>
                <w:bCs/>
                <w:color w:val="000000"/>
                <w:kern w:val="36"/>
                <w:sz w:val="24"/>
                <w:szCs w:val="24"/>
                <w:lang w:eastAsia="nl-NL"/>
              </w:rPr>
              <w:t xml:space="preserve"> hangt hierbij aan een afgeleide van </w:t>
            </w:r>
            <w:proofErr w:type="spellStart"/>
            <w:r w:rsidR="00642083" w:rsidRPr="00642083">
              <w:rPr>
                <w:rFonts w:ascii="Times New Roman" w:eastAsia="Times New Roman" w:hAnsi="Times New Roman" w:cs="Times New Roman"/>
                <w:bCs/>
                <w:color w:val="000000"/>
                <w:kern w:val="36"/>
                <w:sz w:val="24"/>
                <w:szCs w:val="24"/>
                <w:lang w:eastAsia="nl-NL"/>
              </w:rPr>
              <w:t>hyaluronzuur</w:t>
            </w:r>
            <w:proofErr w:type="spellEnd"/>
            <w:r w:rsidR="00642083" w:rsidRPr="00642083">
              <w:rPr>
                <w:rFonts w:ascii="Times New Roman" w:eastAsia="Times New Roman" w:hAnsi="Times New Roman" w:cs="Times New Roman"/>
                <w:bCs/>
                <w:color w:val="000000"/>
                <w:kern w:val="36"/>
                <w:sz w:val="24"/>
                <w:szCs w:val="24"/>
                <w:lang w:eastAsia="nl-NL"/>
              </w:rPr>
              <w:t xml:space="preserve">, een natuurlijk biopolymeer. Deze combi heeft de werktitel SQL70. Het </w:t>
            </w:r>
            <w:proofErr w:type="spellStart"/>
            <w:r w:rsidR="00642083" w:rsidRPr="00642083">
              <w:rPr>
                <w:rFonts w:ascii="Times New Roman" w:eastAsia="Times New Roman" w:hAnsi="Times New Roman" w:cs="Times New Roman"/>
                <w:bCs/>
                <w:color w:val="000000"/>
                <w:kern w:val="36"/>
                <w:sz w:val="24"/>
                <w:szCs w:val="24"/>
                <w:lang w:eastAsia="nl-NL"/>
              </w:rPr>
              <w:t>cyclo-octeen</w:t>
            </w:r>
            <w:proofErr w:type="spellEnd"/>
            <w:r w:rsidR="00642083" w:rsidRPr="00642083">
              <w:rPr>
                <w:rFonts w:ascii="Times New Roman" w:eastAsia="Times New Roman" w:hAnsi="Times New Roman" w:cs="Times New Roman"/>
                <w:bCs/>
                <w:color w:val="000000"/>
                <w:kern w:val="36"/>
                <w:sz w:val="24"/>
                <w:szCs w:val="24"/>
                <w:lang w:eastAsia="nl-NL"/>
              </w:rPr>
              <w:t xml:space="preserve"> koppel je aan een therapeutisch molecuul. In dit geval is gekozen voor doxorubicine, een klassieke chemotherapie die berucht is vanwege een grote kans op hartproblemen bij een iets te hoge dosis</w:t>
            </w:r>
            <w:r w:rsidR="002C6029" w:rsidRPr="002C6029">
              <w:rPr>
                <w:rFonts w:ascii="Times New Roman" w:eastAsia="Times New Roman" w:hAnsi="Times New Roman" w:cs="Times New Roman"/>
                <w:bCs/>
                <w:color w:val="000000"/>
                <w:kern w:val="36"/>
                <w:sz w:val="24"/>
                <w:szCs w:val="24"/>
                <w:lang w:eastAsia="nl-NL"/>
              </w:rPr>
              <w:t xml:space="preserve">. </w:t>
            </w:r>
          </w:p>
          <w:p w14:paraId="3F6C2B71" w14:textId="0D4C9539" w:rsidR="002C6029" w:rsidRPr="002C6029" w:rsidRDefault="002C6029" w:rsidP="00CE2D50">
            <w:pPr>
              <w:spacing w:line="360" w:lineRule="auto"/>
              <w:rPr>
                <w:rFonts w:ascii="Times New Roman" w:eastAsia="Times New Roman" w:hAnsi="Times New Roman" w:cs="Times New Roman"/>
                <w:bCs/>
                <w:color w:val="000000"/>
                <w:kern w:val="36"/>
                <w:sz w:val="24"/>
                <w:szCs w:val="24"/>
                <w:lang w:eastAsia="nl-NL"/>
              </w:rPr>
            </w:pPr>
            <w:r w:rsidRPr="002C6029">
              <w:rPr>
                <w:rFonts w:ascii="Times New Roman" w:eastAsia="Times New Roman" w:hAnsi="Times New Roman" w:cs="Times New Roman"/>
                <w:bCs/>
                <w:color w:val="000000"/>
                <w:kern w:val="36"/>
                <w:sz w:val="24"/>
                <w:szCs w:val="24"/>
                <w:lang w:eastAsia="nl-NL"/>
              </w:rPr>
              <w:t xml:space="preserve">Bij CAPAC injecteer je eerst SQL70 in alle tumoren die je kunt vinden. Vervolgens dien je een aantal keren SQP33 toe, via het gebruikelijke infuus. Alleen in en rond de tumoren klikt </w:t>
            </w:r>
            <w:proofErr w:type="spellStart"/>
            <w:r w:rsidRPr="002C6029">
              <w:rPr>
                <w:rFonts w:ascii="Times New Roman" w:eastAsia="Times New Roman" w:hAnsi="Times New Roman" w:cs="Times New Roman"/>
                <w:bCs/>
                <w:color w:val="000000"/>
                <w:kern w:val="36"/>
                <w:sz w:val="24"/>
                <w:szCs w:val="24"/>
                <w:lang w:eastAsia="nl-NL"/>
              </w:rPr>
              <w:t>cyclo-octeen</w:t>
            </w:r>
            <w:proofErr w:type="spellEnd"/>
            <w:r w:rsidRPr="002C6029">
              <w:rPr>
                <w:rFonts w:ascii="Times New Roman" w:eastAsia="Times New Roman" w:hAnsi="Times New Roman" w:cs="Times New Roman"/>
                <w:bCs/>
                <w:color w:val="000000"/>
                <w:kern w:val="36"/>
                <w:sz w:val="24"/>
                <w:szCs w:val="24"/>
                <w:lang w:eastAsia="nl-NL"/>
              </w:rPr>
              <w:t xml:space="preserve"> vast aan SQL70 en laat daarbij pure doxorubicine los, dat dan heel lokaal zijn werk kan doen.</w:t>
            </w:r>
            <w:r>
              <w:rPr>
                <w:rFonts w:ascii="Times New Roman" w:eastAsia="Times New Roman" w:hAnsi="Times New Roman" w:cs="Times New Roman"/>
                <w:bCs/>
                <w:color w:val="000000"/>
                <w:kern w:val="36"/>
                <w:sz w:val="24"/>
                <w:szCs w:val="24"/>
                <w:lang w:eastAsia="nl-NL"/>
              </w:rPr>
              <w:t xml:space="preserve"> </w:t>
            </w:r>
            <w:r w:rsidRPr="002C6029">
              <w:rPr>
                <w:rFonts w:ascii="Times New Roman" w:eastAsia="Times New Roman" w:hAnsi="Times New Roman" w:cs="Times New Roman"/>
                <w:bCs/>
                <w:color w:val="000000"/>
                <w:kern w:val="36"/>
                <w:sz w:val="24"/>
                <w:szCs w:val="24"/>
                <w:lang w:eastAsia="nl-NL"/>
              </w:rPr>
              <w:t xml:space="preserve">Proeven met muizen suggereren dat deze combinatie, genaamd SQ3370, de toelaatbare doxorubicinedosis verhoogt met een factor 6. In hoeverre dat ook voor mensen geldt, wordt nu </w:t>
            </w:r>
            <w:r w:rsidR="003A5973">
              <w:rPr>
                <w:rFonts w:ascii="Times New Roman" w:eastAsia="Times New Roman" w:hAnsi="Times New Roman" w:cs="Times New Roman"/>
                <w:bCs/>
                <w:color w:val="000000"/>
                <w:kern w:val="36"/>
                <w:sz w:val="24"/>
                <w:szCs w:val="24"/>
                <w:lang w:eastAsia="nl-NL"/>
              </w:rPr>
              <w:t>onder</w:t>
            </w:r>
            <w:r w:rsidRPr="002C6029">
              <w:rPr>
                <w:rFonts w:ascii="Times New Roman" w:eastAsia="Times New Roman" w:hAnsi="Times New Roman" w:cs="Times New Roman"/>
                <w:bCs/>
                <w:color w:val="000000"/>
                <w:kern w:val="36"/>
                <w:sz w:val="24"/>
                <w:szCs w:val="24"/>
                <w:lang w:eastAsia="nl-NL"/>
              </w:rPr>
              <w:t>zocht.</w:t>
            </w:r>
            <w:r w:rsidR="0040745D">
              <w:rPr>
                <w:rFonts w:ascii="Times New Roman" w:eastAsia="Times New Roman" w:hAnsi="Times New Roman" w:cs="Times New Roman"/>
                <w:bCs/>
                <w:color w:val="000000"/>
                <w:kern w:val="36"/>
                <w:sz w:val="24"/>
                <w:szCs w:val="24"/>
                <w:lang w:eastAsia="nl-NL"/>
              </w:rPr>
              <w:t xml:space="preserve"> </w:t>
            </w:r>
          </w:p>
          <w:p w14:paraId="518370D3" w14:textId="7B2FFB6B" w:rsidR="002C6029" w:rsidRPr="002C6029" w:rsidRDefault="002C6029" w:rsidP="00CE2D50">
            <w:pPr>
              <w:spacing w:line="360" w:lineRule="auto"/>
              <w:rPr>
                <w:rFonts w:ascii="Times New Roman" w:eastAsia="Times New Roman" w:hAnsi="Times New Roman" w:cs="Times New Roman"/>
                <w:bCs/>
                <w:color w:val="000000"/>
                <w:kern w:val="36"/>
                <w:sz w:val="24"/>
                <w:szCs w:val="24"/>
                <w:lang w:eastAsia="nl-NL"/>
              </w:rPr>
            </w:pPr>
          </w:p>
        </w:tc>
      </w:tr>
      <w:bookmarkEnd w:id="1"/>
    </w:tbl>
    <w:p w14:paraId="2EDA715C" w14:textId="5FB73B9A" w:rsidR="00513A8D" w:rsidRPr="005E24C4" w:rsidRDefault="00513A8D" w:rsidP="00CE2D50">
      <w:pPr>
        <w:spacing w:after="0" w:line="360" w:lineRule="auto"/>
        <w:outlineLvl w:val="0"/>
        <w:rPr>
          <w:rFonts w:ascii="Arial" w:eastAsia="Times New Roman" w:hAnsi="Arial" w:cs="Arial"/>
          <w:bCs/>
          <w:color w:val="000000"/>
          <w:kern w:val="36"/>
          <w:lang w:eastAsia="nl-NL"/>
        </w:rPr>
      </w:pPr>
    </w:p>
    <w:p w14:paraId="0D3BA147" w14:textId="56EE5975" w:rsidR="00852EEF" w:rsidRPr="00A26FE6" w:rsidRDefault="003172EB"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w:t>
      </w:r>
      <w:r w:rsidR="001777C6">
        <w:rPr>
          <w:rFonts w:ascii="Arial" w:eastAsia="Times New Roman" w:hAnsi="Arial" w:cs="Arial"/>
          <w:bCs/>
          <w:color w:val="000000"/>
          <w:kern w:val="36"/>
          <w:lang w:eastAsia="nl-NL"/>
        </w:rPr>
        <w:t>nieuwe chemomethode is gebaseerd op het verhogen van de dosis van het chemomedicijn.</w:t>
      </w:r>
    </w:p>
    <w:p w14:paraId="6CD9CDC5" w14:textId="66F962AD" w:rsidR="008642C4" w:rsidRDefault="00F21059"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1777C6">
        <w:rPr>
          <w:rFonts w:ascii="Arial" w:eastAsia="Times New Roman" w:hAnsi="Arial" w:cs="Arial"/>
          <w:bCs/>
          <w:color w:val="000000"/>
          <w:kern w:val="36"/>
          <w:lang w:eastAsia="nl-NL"/>
        </w:rPr>
        <w:t xml:space="preserve">Waarom </w:t>
      </w:r>
      <w:r w:rsidR="00A84A0F">
        <w:rPr>
          <w:rFonts w:ascii="Arial" w:eastAsia="Times New Roman" w:hAnsi="Arial" w:cs="Arial"/>
          <w:bCs/>
          <w:color w:val="000000"/>
          <w:kern w:val="36"/>
          <w:lang w:eastAsia="nl-NL"/>
        </w:rPr>
        <w:t>wordt daarbij niet uitgegaan van een directe weg door een infuus met een verhoogde concentratie van het chemomedicijn te gebruiken?</w:t>
      </w:r>
    </w:p>
    <w:p w14:paraId="084B70BA" w14:textId="0D25F7F7" w:rsidR="00A84A0F" w:rsidRDefault="00A84A0F"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Waarom worden juist muizen gebruikt als proefdieren?</w:t>
      </w:r>
    </w:p>
    <w:p w14:paraId="71952606" w14:textId="01E0AE04" w:rsidR="00A84A0F" w:rsidRDefault="00A84A0F" w:rsidP="00CE2D50">
      <w:pPr>
        <w:spacing w:after="0" w:line="360" w:lineRule="auto"/>
        <w:ind w:left="708" w:hanging="708"/>
        <w:outlineLvl w:val="0"/>
        <w:rPr>
          <w:rFonts w:ascii="Arial" w:eastAsia="Times New Roman" w:hAnsi="Arial" w:cs="Arial"/>
          <w:bCs/>
          <w:color w:val="000000"/>
          <w:kern w:val="36"/>
          <w:lang w:eastAsia="nl-NL"/>
        </w:rPr>
      </w:pPr>
    </w:p>
    <w:p w14:paraId="2380906B" w14:textId="61C60B0D" w:rsidR="00A84A0F" w:rsidRDefault="00A84A0F"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Bekijk de structuurformules van SQL70 en van SQP33.</w:t>
      </w:r>
    </w:p>
    <w:p w14:paraId="05A2E74A" w14:textId="326542C3" w:rsidR="00A84A0F" w:rsidRDefault="00A84A0F"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Leg uit dat deze moleculen goed in het bloed zullen oplossen.</w:t>
      </w:r>
    </w:p>
    <w:p w14:paraId="71BF034F" w14:textId="47EEF10C" w:rsidR="00A84A0F" w:rsidRDefault="00A84A0F" w:rsidP="00CE2D50">
      <w:pPr>
        <w:spacing w:after="0" w:line="360" w:lineRule="auto"/>
        <w:ind w:left="708" w:hanging="708"/>
        <w:outlineLvl w:val="0"/>
        <w:rPr>
          <w:rFonts w:ascii="Arial" w:eastAsia="Times New Roman" w:hAnsi="Arial" w:cs="Arial"/>
          <w:bCs/>
          <w:color w:val="000000"/>
          <w:kern w:val="36"/>
          <w:lang w:eastAsia="nl-NL"/>
        </w:rPr>
      </w:pPr>
    </w:p>
    <w:p w14:paraId="501FBBFB" w14:textId="77777777" w:rsidR="003F7C18" w:rsidRDefault="00A84A0F"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SQL70 is een biopolymeer.</w:t>
      </w:r>
      <w:r w:rsidR="00584D9C">
        <w:rPr>
          <w:rFonts w:ascii="Arial" w:eastAsia="Times New Roman" w:hAnsi="Arial" w:cs="Arial"/>
          <w:bCs/>
          <w:color w:val="000000"/>
          <w:kern w:val="36"/>
          <w:lang w:eastAsia="nl-NL"/>
        </w:rPr>
        <w:t xml:space="preserve"> Het is een met </w:t>
      </w:r>
      <w:proofErr w:type="spellStart"/>
      <w:r w:rsidR="00584D9C">
        <w:rPr>
          <w:rFonts w:ascii="Arial" w:eastAsia="Times New Roman" w:hAnsi="Arial" w:cs="Arial"/>
          <w:bCs/>
          <w:color w:val="000000"/>
          <w:kern w:val="36"/>
          <w:lang w:eastAsia="nl-NL"/>
        </w:rPr>
        <w:t>tetrazine</w:t>
      </w:r>
      <w:proofErr w:type="spellEnd"/>
      <w:r w:rsidR="00584D9C">
        <w:rPr>
          <w:rFonts w:ascii="Arial" w:eastAsia="Times New Roman" w:hAnsi="Arial" w:cs="Arial"/>
          <w:bCs/>
          <w:color w:val="000000"/>
          <w:kern w:val="36"/>
          <w:lang w:eastAsia="nl-NL"/>
        </w:rPr>
        <w:t xml:space="preserve"> aangepaste vorm van </w:t>
      </w:r>
      <w:proofErr w:type="spellStart"/>
      <w:r w:rsidR="00584D9C">
        <w:rPr>
          <w:rFonts w:ascii="Arial" w:eastAsia="Times New Roman" w:hAnsi="Arial" w:cs="Arial"/>
          <w:bCs/>
          <w:color w:val="000000"/>
          <w:kern w:val="36"/>
          <w:lang w:eastAsia="nl-NL"/>
        </w:rPr>
        <w:t>hyaluronzuur</w:t>
      </w:r>
      <w:proofErr w:type="spellEnd"/>
      <w:r w:rsidR="00584D9C">
        <w:rPr>
          <w:rFonts w:ascii="Arial" w:eastAsia="Times New Roman" w:hAnsi="Arial" w:cs="Arial"/>
          <w:bCs/>
          <w:color w:val="000000"/>
          <w:kern w:val="36"/>
          <w:lang w:eastAsia="nl-NL"/>
        </w:rPr>
        <w:t xml:space="preserve">. De structuurformule van </w:t>
      </w:r>
      <w:proofErr w:type="spellStart"/>
      <w:r w:rsidR="00584D9C">
        <w:rPr>
          <w:rFonts w:ascii="Arial" w:eastAsia="Times New Roman" w:hAnsi="Arial" w:cs="Arial"/>
          <w:bCs/>
          <w:color w:val="000000"/>
          <w:kern w:val="36"/>
          <w:lang w:eastAsia="nl-NL"/>
        </w:rPr>
        <w:t>hyaluronzuur</w:t>
      </w:r>
      <w:proofErr w:type="spellEnd"/>
      <w:r w:rsidR="00584D9C">
        <w:rPr>
          <w:rFonts w:ascii="Arial" w:eastAsia="Times New Roman" w:hAnsi="Arial" w:cs="Arial"/>
          <w:bCs/>
          <w:color w:val="000000"/>
          <w:kern w:val="36"/>
          <w:lang w:eastAsia="nl-NL"/>
        </w:rPr>
        <w:t xml:space="preserve"> is</w:t>
      </w:r>
      <w:r w:rsidR="003F7C18">
        <w:rPr>
          <w:rFonts w:ascii="Arial" w:eastAsia="Times New Roman" w:hAnsi="Arial" w:cs="Arial"/>
          <w:bCs/>
          <w:color w:val="000000"/>
          <w:kern w:val="36"/>
          <w:lang w:eastAsia="nl-NL"/>
        </w:rPr>
        <w:t xml:space="preserve"> weergegeven in figuur 2.</w:t>
      </w:r>
    </w:p>
    <w:p w14:paraId="190B8975" w14:textId="6848E901" w:rsidR="00CE2D50" w:rsidRDefault="00584D9C"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 </w:t>
      </w:r>
    </w:p>
    <w:p w14:paraId="34A2433C" w14:textId="56575809" w:rsidR="00A84A0F" w:rsidRDefault="00584D9C" w:rsidP="00CE2D50">
      <w:pPr>
        <w:spacing w:after="0" w:line="360" w:lineRule="auto"/>
        <w:outlineLvl w:val="0"/>
        <w:rPr>
          <w:rFonts w:ascii="Arial" w:eastAsia="Times New Roman" w:hAnsi="Arial" w:cs="Arial"/>
          <w:bCs/>
          <w:color w:val="000000"/>
          <w:kern w:val="36"/>
          <w:lang w:eastAsia="nl-NL"/>
        </w:rPr>
      </w:pPr>
      <w:r>
        <w:rPr>
          <w:noProof/>
        </w:rPr>
        <w:lastRenderedPageBreak/>
        <w:drawing>
          <wp:inline distT="0" distB="0" distL="0" distR="0" wp14:anchorId="018D38E7" wp14:editId="21CC9DEF">
            <wp:extent cx="2476500" cy="1266825"/>
            <wp:effectExtent l="0" t="0" r="0" b="952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76500" cy="1266825"/>
                    </a:xfrm>
                    <a:prstGeom prst="rect">
                      <a:avLst/>
                    </a:prstGeom>
                    <a:noFill/>
                    <a:ln>
                      <a:noFill/>
                    </a:ln>
                  </pic:spPr>
                </pic:pic>
              </a:graphicData>
            </a:graphic>
          </wp:inline>
        </w:drawing>
      </w:r>
    </w:p>
    <w:p w14:paraId="6FD942B5" w14:textId="3226B94C" w:rsidR="00CE2D50" w:rsidRDefault="00CE2D50"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Figuur 2 </w:t>
      </w:r>
      <w:proofErr w:type="spellStart"/>
      <w:r>
        <w:rPr>
          <w:rFonts w:ascii="Arial" w:eastAsia="Times New Roman" w:hAnsi="Arial" w:cs="Arial"/>
          <w:bCs/>
          <w:color w:val="000000"/>
          <w:kern w:val="36"/>
          <w:lang w:eastAsia="nl-NL"/>
        </w:rPr>
        <w:t>hyaluronzuur</w:t>
      </w:r>
      <w:proofErr w:type="spellEnd"/>
    </w:p>
    <w:p w14:paraId="129F6317" w14:textId="77777777" w:rsidR="00CE2D50" w:rsidRDefault="00CE2D50" w:rsidP="00CE2D50">
      <w:pPr>
        <w:spacing w:after="0" w:line="360" w:lineRule="auto"/>
        <w:outlineLvl w:val="0"/>
        <w:rPr>
          <w:rFonts w:ascii="Arial" w:eastAsia="Times New Roman" w:hAnsi="Arial" w:cs="Arial"/>
          <w:bCs/>
          <w:color w:val="000000"/>
          <w:kern w:val="36"/>
          <w:lang w:eastAsia="nl-NL"/>
        </w:rPr>
      </w:pPr>
    </w:p>
    <w:p w14:paraId="37BB3764" w14:textId="12BE7341" w:rsidR="00584D9C" w:rsidRDefault="00DC05E9" w:rsidP="00CE2D50">
      <w:pPr>
        <w:spacing w:after="0" w:line="360" w:lineRule="auto"/>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T</w:t>
      </w:r>
      <w:r w:rsidR="00584D9C">
        <w:rPr>
          <w:rFonts w:ascii="Arial" w:eastAsia="Times New Roman" w:hAnsi="Arial" w:cs="Arial"/>
          <w:bCs/>
          <w:color w:val="000000"/>
          <w:kern w:val="36"/>
          <w:lang w:eastAsia="nl-NL"/>
        </w:rPr>
        <w:t>etrazine</w:t>
      </w:r>
      <w:proofErr w:type="spellEnd"/>
      <w:r w:rsidR="00584D9C">
        <w:rPr>
          <w:rFonts w:ascii="Arial" w:eastAsia="Times New Roman" w:hAnsi="Arial" w:cs="Arial"/>
          <w:bCs/>
          <w:color w:val="000000"/>
          <w:kern w:val="36"/>
          <w:lang w:eastAsia="nl-NL"/>
        </w:rPr>
        <w:t xml:space="preserve"> is</w:t>
      </w:r>
      <w:r>
        <w:rPr>
          <w:rFonts w:ascii="Arial" w:eastAsia="Times New Roman" w:hAnsi="Arial" w:cs="Arial"/>
          <w:bCs/>
          <w:color w:val="000000"/>
          <w:kern w:val="36"/>
          <w:lang w:eastAsia="nl-NL"/>
        </w:rPr>
        <w:t xml:space="preserve"> een</w:t>
      </w:r>
      <w:r w:rsidRPr="00DC05E9">
        <w:rPr>
          <w:rFonts w:ascii="Arial" w:eastAsia="Times New Roman" w:hAnsi="Arial" w:cs="Arial"/>
          <w:bCs/>
          <w:color w:val="000000"/>
          <w:kern w:val="36"/>
          <w:lang w:eastAsia="nl-NL"/>
        </w:rPr>
        <w:t xml:space="preserve"> instabiele chemische verbinding die bestaat uit een aromatische ring met daarin vier atomen stikstof; de molecuulformule is C</w:t>
      </w:r>
      <w:r>
        <w:rPr>
          <w:rFonts w:ascii="Arial" w:eastAsia="Times New Roman" w:hAnsi="Arial" w:cs="Arial"/>
          <w:bCs/>
          <w:color w:val="000000"/>
          <w:kern w:val="36"/>
          <w:vertAlign w:val="subscript"/>
          <w:lang w:eastAsia="nl-NL"/>
        </w:rPr>
        <w:t>2</w:t>
      </w:r>
      <w:r w:rsidRPr="00DC05E9">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2</w:t>
      </w:r>
      <w:r w:rsidRPr="00DC05E9">
        <w:rPr>
          <w:rFonts w:ascii="Arial" w:eastAsia="Times New Roman" w:hAnsi="Arial" w:cs="Arial"/>
          <w:bCs/>
          <w:color w:val="000000"/>
          <w:kern w:val="36"/>
          <w:lang w:eastAsia="nl-NL"/>
        </w:rPr>
        <w:t>N</w:t>
      </w:r>
      <w:r>
        <w:rPr>
          <w:rFonts w:ascii="Arial" w:eastAsia="Times New Roman" w:hAnsi="Arial" w:cs="Arial"/>
          <w:bCs/>
          <w:color w:val="000000"/>
          <w:kern w:val="36"/>
          <w:vertAlign w:val="subscript"/>
          <w:lang w:eastAsia="nl-NL"/>
        </w:rPr>
        <w:t>4</w:t>
      </w:r>
      <w:r w:rsidRPr="00DC05E9">
        <w:rPr>
          <w:rFonts w:ascii="Arial" w:eastAsia="Times New Roman" w:hAnsi="Arial" w:cs="Arial"/>
          <w:bCs/>
          <w:color w:val="000000"/>
          <w:kern w:val="36"/>
          <w:lang w:eastAsia="nl-NL"/>
        </w:rPr>
        <w:t>.</w:t>
      </w:r>
    </w:p>
    <w:p w14:paraId="6D1906AA" w14:textId="0BB637A0" w:rsidR="00A84A0F" w:rsidRDefault="00A84A0F"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aan de hand van de structuurformule uit tot welk soort biopolymeer SQL70 behoort.</w:t>
      </w:r>
    </w:p>
    <w:p w14:paraId="6880B496" w14:textId="1B32CA9D" w:rsidR="00DC05E9" w:rsidRDefault="00DC05E9"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 xml:space="preserve">Leg uit </w:t>
      </w:r>
      <w:r w:rsidR="00C04557">
        <w:rPr>
          <w:rFonts w:ascii="Arial" w:eastAsia="Times New Roman" w:hAnsi="Arial" w:cs="Arial"/>
          <w:bCs/>
          <w:color w:val="000000"/>
          <w:kern w:val="36"/>
          <w:lang w:eastAsia="nl-NL"/>
        </w:rPr>
        <w:t>waarom ‘zuur’ in</w:t>
      </w:r>
      <w:r w:rsidR="00B25408">
        <w:rPr>
          <w:rFonts w:ascii="Arial" w:eastAsia="Times New Roman" w:hAnsi="Arial" w:cs="Arial"/>
          <w:bCs/>
          <w:color w:val="000000"/>
          <w:kern w:val="36"/>
          <w:lang w:eastAsia="nl-NL"/>
        </w:rPr>
        <w:t xml:space="preserve"> de naam</w:t>
      </w:r>
      <w:r w:rsidR="00C04557">
        <w:rPr>
          <w:rFonts w:ascii="Arial" w:eastAsia="Times New Roman" w:hAnsi="Arial" w:cs="Arial"/>
          <w:bCs/>
          <w:color w:val="000000"/>
          <w:kern w:val="36"/>
          <w:lang w:eastAsia="nl-NL"/>
        </w:rPr>
        <w:t xml:space="preserve"> </w:t>
      </w:r>
      <w:proofErr w:type="spellStart"/>
      <w:r w:rsidR="00C04557">
        <w:rPr>
          <w:rFonts w:ascii="Arial" w:eastAsia="Times New Roman" w:hAnsi="Arial" w:cs="Arial"/>
          <w:bCs/>
          <w:color w:val="000000"/>
          <w:kern w:val="36"/>
          <w:lang w:eastAsia="nl-NL"/>
        </w:rPr>
        <w:t>hyaluronzuur</w:t>
      </w:r>
      <w:proofErr w:type="spellEnd"/>
      <w:r w:rsidR="00C04557">
        <w:rPr>
          <w:rFonts w:ascii="Arial" w:eastAsia="Times New Roman" w:hAnsi="Arial" w:cs="Arial"/>
          <w:bCs/>
          <w:color w:val="000000"/>
          <w:kern w:val="36"/>
          <w:lang w:eastAsia="nl-NL"/>
        </w:rPr>
        <w:t xml:space="preserve"> voorkomt.</w:t>
      </w:r>
    </w:p>
    <w:p w14:paraId="368260E2" w14:textId="47D6D202" w:rsidR="00C04557" w:rsidRDefault="00C04557"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 xml:space="preserve">Geef aan waar in de structuur van </w:t>
      </w:r>
      <w:proofErr w:type="spellStart"/>
      <w:r>
        <w:rPr>
          <w:rFonts w:ascii="Arial" w:eastAsia="Times New Roman" w:hAnsi="Arial" w:cs="Arial"/>
          <w:bCs/>
          <w:color w:val="000000"/>
          <w:kern w:val="36"/>
          <w:lang w:eastAsia="nl-NL"/>
        </w:rPr>
        <w:t>hyaluronzuur</w:t>
      </w:r>
      <w:proofErr w:type="spellEnd"/>
      <w:r>
        <w:rPr>
          <w:rFonts w:ascii="Arial" w:eastAsia="Times New Roman" w:hAnsi="Arial" w:cs="Arial"/>
          <w:bCs/>
          <w:color w:val="000000"/>
          <w:kern w:val="36"/>
          <w:lang w:eastAsia="nl-NL"/>
        </w:rPr>
        <w:t xml:space="preserve"> een peptidebinding voorkomt.</w:t>
      </w:r>
    </w:p>
    <w:p w14:paraId="7B8ECE7C" w14:textId="68607CFE" w:rsidR="00C04557" w:rsidRDefault="00C04557"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Leid uit de peptidebinding af welk </w:t>
      </w:r>
      <w:r w:rsidR="00AD77B2">
        <w:rPr>
          <w:rFonts w:ascii="Arial" w:eastAsia="Times New Roman" w:hAnsi="Arial" w:cs="Arial"/>
          <w:bCs/>
          <w:color w:val="000000"/>
          <w:kern w:val="36"/>
          <w:lang w:eastAsia="nl-NL"/>
        </w:rPr>
        <w:t>aminozuur</w:t>
      </w:r>
      <w:r w:rsidR="00B25408">
        <w:rPr>
          <w:rFonts w:ascii="Arial" w:eastAsia="Times New Roman" w:hAnsi="Arial" w:cs="Arial"/>
          <w:bCs/>
          <w:color w:val="000000"/>
          <w:kern w:val="36"/>
          <w:lang w:eastAsia="nl-NL"/>
        </w:rPr>
        <w:t>molecuul</w:t>
      </w:r>
      <w:r>
        <w:rPr>
          <w:rFonts w:ascii="Arial" w:eastAsia="Times New Roman" w:hAnsi="Arial" w:cs="Arial"/>
          <w:bCs/>
          <w:color w:val="000000"/>
          <w:kern w:val="36"/>
          <w:lang w:eastAsia="nl-NL"/>
        </w:rPr>
        <w:t xml:space="preserve"> gebruikt is.</w:t>
      </w:r>
    </w:p>
    <w:p w14:paraId="0C8AEE8A" w14:textId="565BFB37" w:rsidR="00DC05E9" w:rsidRDefault="00C04557"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DC05E9">
        <w:rPr>
          <w:rFonts w:ascii="Arial" w:eastAsia="Times New Roman" w:hAnsi="Arial" w:cs="Arial"/>
          <w:bCs/>
          <w:color w:val="000000"/>
          <w:kern w:val="36"/>
          <w:lang w:eastAsia="nl-NL"/>
        </w:rPr>
        <w:tab/>
        <w:t xml:space="preserve">Geef </w:t>
      </w:r>
      <w:r>
        <w:rPr>
          <w:rFonts w:ascii="Arial" w:eastAsia="Times New Roman" w:hAnsi="Arial" w:cs="Arial"/>
          <w:bCs/>
          <w:color w:val="000000"/>
          <w:kern w:val="36"/>
          <w:lang w:eastAsia="nl-NL"/>
        </w:rPr>
        <w:t>alle</w:t>
      </w:r>
      <w:r w:rsidR="00DC05E9">
        <w:rPr>
          <w:rFonts w:ascii="Arial" w:eastAsia="Times New Roman" w:hAnsi="Arial" w:cs="Arial"/>
          <w:bCs/>
          <w:color w:val="000000"/>
          <w:kern w:val="36"/>
          <w:lang w:eastAsia="nl-NL"/>
        </w:rPr>
        <w:t xml:space="preserve"> mogelijke structuurformules voor </w:t>
      </w:r>
      <w:proofErr w:type="spellStart"/>
      <w:r w:rsidR="00DC05E9">
        <w:rPr>
          <w:rFonts w:ascii="Arial" w:eastAsia="Times New Roman" w:hAnsi="Arial" w:cs="Arial"/>
          <w:bCs/>
          <w:color w:val="000000"/>
          <w:kern w:val="36"/>
          <w:lang w:eastAsia="nl-NL"/>
        </w:rPr>
        <w:t>tetrazine</w:t>
      </w:r>
      <w:proofErr w:type="spellEnd"/>
      <w:r w:rsidR="00DC05E9">
        <w:rPr>
          <w:rFonts w:ascii="Arial" w:eastAsia="Times New Roman" w:hAnsi="Arial" w:cs="Arial"/>
          <w:bCs/>
          <w:color w:val="000000"/>
          <w:kern w:val="36"/>
          <w:lang w:eastAsia="nl-NL"/>
        </w:rPr>
        <w:t>.</w:t>
      </w:r>
    </w:p>
    <w:p w14:paraId="712BD920" w14:textId="3A359597" w:rsidR="00DC05E9" w:rsidRDefault="00DC05E9" w:rsidP="00CE2D50">
      <w:pPr>
        <w:spacing w:after="0" w:line="360" w:lineRule="auto"/>
        <w:ind w:left="708" w:hanging="708"/>
        <w:outlineLvl w:val="0"/>
        <w:rPr>
          <w:rFonts w:ascii="Arial" w:eastAsia="Times New Roman" w:hAnsi="Arial" w:cs="Arial"/>
          <w:bCs/>
          <w:color w:val="000000"/>
          <w:kern w:val="36"/>
          <w:lang w:eastAsia="nl-NL"/>
        </w:rPr>
      </w:pPr>
    </w:p>
    <w:p w14:paraId="34B88A2A" w14:textId="42580913" w:rsidR="00DC05E9" w:rsidRDefault="00DC05E9"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gebruikte </w:t>
      </w:r>
      <w:proofErr w:type="spellStart"/>
      <w:r>
        <w:rPr>
          <w:rFonts w:ascii="Arial" w:eastAsia="Times New Roman" w:hAnsi="Arial" w:cs="Arial"/>
          <w:bCs/>
          <w:color w:val="000000"/>
          <w:kern w:val="36"/>
          <w:lang w:eastAsia="nl-NL"/>
        </w:rPr>
        <w:t>tetrazine</w:t>
      </w:r>
      <w:proofErr w:type="spellEnd"/>
      <w:r>
        <w:rPr>
          <w:rFonts w:ascii="Arial" w:eastAsia="Times New Roman" w:hAnsi="Arial" w:cs="Arial"/>
          <w:bCs/>
          <w:color w:val="000000"/>
          <w:kern w:val="36"/>
          <w:lang w:eastAsia="nl-NL"/>
        </w:rPr>
        <w:t xml:space="preserve"> heeft de naam 1,2,4,5-tetrazine.</w:t>
      </w:r>
    </w:p>
    <w:p w14:paraId="677DAFBD" w14:textId="43735057" w:rsidR="00DC05E9" w:rsidRDefault="00C04557"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DC05E9">
        <w:rPr>
          <w:rFonts w:ascii="Arial" w:eastAsia="Times New Roman" w:hAnsi="Arial" w:cs="Arial"/>
          <w:bCs/>
          <w:color w:val="000000"/>
          <w:kern w:val="36"/>
          <w:lang w:eastAsia="nl-NL"/>
        </w:rPr>
        <w:tab/>
        <w:t>Licht de</w:t>
      </w:r>
      <w:r w:rsidR="00AD77B2">
        <w:rPr>
          <w:rFonts w:ascii="Arial" w:eastAsia="Times New Roman" w:hAnsi="Arial" w:cs="Arial"/>
          <w:bCs/>
          <w:color w:val="000000"/>
          <w:kern w:val="36"/>
          <w:lang w:eastAsia="nl-NL"/>
        </w:rPr>
        <w:t>ze</w:t>
      </w:r>
      <w:r w:rsidR="00DC05E9">
        <w:rPr>
          <w:rFonts w:ascii="Arial" w:eastAsia="Times New Roman" w:hAnsi="Arial" w:cs="Arial"/>
          <w:bCs/>
          <w:color w:val="000000"/>
          <w:kern w:val="36"/>
          <w:lang w:eastAsia="nl-NL"/>
        </w:rPr>
        <w:t xml:space="preserve"> benaming van de gebruikte </w:t>
      </w:r>
      <w:proofErr w:type="spellStart"/>
      <w:r w:rsidR="00DC05E9">
        <w:rPr>
          <w:rFonts w:ascii="Arial" w:eastAsia="Times New Roman" w:hAnsi="Arial" w:cs="Arial"/>
          <w:bCs/>
          <w:color w:val="000000"/>
          <w:kern w:val="36"/>
          <w:lang w:eastAsia="nl-NL"/>
        </w:rPr>
        <w:t>tetrazine</w:t>
      </w:r>
      <w:proofErr w:type="spellEnd"/>
      <w:r w:rsidR="00DC05E9">
        <w:rPr>
          <w:rFonts w:ascii="Arial" w:eastAsia="Times New Roman" w:hAnsi="Arial" w:cs="Arial"/>
          <w:bCs/>
          <w:color w:val="000000"/>
          <w:kern w:val="36"/>
          <w:lang w:eastAsia="nl-NL"/>
        </w:rPr>
        <w:t xml:space="preserve"> toe.</w:t>
      </w:r>
    </w:p>
    <w:p w14:paraId="0E1EC774" w14:textId="0675DEF0" w:rsidR="00DC05E9" w:rsidRDefault="00C04557"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sidR="00DC05E9">
        <w:rPr>
          <w:rFonts w:ascii="Arial" w:eastAsia="Times New Roman" w:hAnsi="Arial" w:cs="Arial"/>
          <w:bCs/>
          <w:color w:val="000000"/>
          <w:kern w:val="36"/>
          <w:lang w:eastAsia="nl-NL"/>
        </w:rPr>
        <w:tab/>
        <w:t xml:space="preserve">Geef ook de namen van de overige mogelijke structuren </w:t>
      </w:r>
      <w:r w:rsidR="00AD77B2">
        <w:rPr>
          <w:rFonts w:ascii="Arial" w:eastAsia="Times New Roman" w:hAnsi="Arial" w:cs="Arial"/>
          <w:bCs/>
          <w:color w:val="000000"/>
          <w:kern w:val="36"/>
          <w:lang w:eastAsia="nl-NL"/>
        </w:rPr>
        <w:t xml:space="preserve">uit vraag 6 </w:t>
      </w:r>
      <w:r w:rsidR="00DC05E9">
        <w:rPr>
          <w:rFonts w:ascii="Arial" w:eastAsia="Times New Roman" w:hAnsi="Arial" w:cs="Arial"/>
          <w:bCs/>
          <w:color w:val="000000"/>
          <w:kern w:val="36"/>
          <w:lang w:eastAsia="nl-NL"/>
        </w:rPr>
        <w:t xml:space="preserve">voor </w:t>
      </w:r>
      <w:proofErr w:type="spellStart"/>
      <w:r w:rsidR="00DC05E9">
        <w:rPr>
          <w:rFonts w:ascii="Arial" w:eastAsia="Times New Roman" w:hAnsi="Arial" w:cs="Arial"/>
          <w:bCs/>
          <w:color w:val="000000"/>
          <w:kern w:val="36"/>
          <w:lang w:eastAsia="nl-NL"/>
        </w:rPr>
        <w:t>tetrazine</w:t>
      </w:r>
      <w:proofErr w:type="spellEnd"/>
      <w:r w:rsidR="00DC05E9">
        <w:rPr>
          <w:rFonts w:ascii="Arial" w:eastAsia="Times New Roman" w:hAnsi="Arial" w:cs="Arial"/>
          <w:bCs/>
          <w:color w:val="000000"/>
          <w:kern w:val="36"/>
          <w:lang w:eastAsia="nl-NL"/>
        </w:rPr>
        <w:t>.</w:t>
      </w:r>
    </w:p>
    <w:p w14:paraId="7E4E4D8D" w14:textId="141068A4" w:rsidR="008642C4" w:rsidRDefault="008642C4" w:rsidP="00CE2D50">
      <w:pPr>
        <w:spacing w:after="0" w:line="36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9067"/>
      </w:tblGrid>
      <w:tr w:rsidR="00FE7E37" w14:paraId="304577ED" w14:textId="77777777" w:rsidTr="00FE7E37">
        <w:tc>
          <w:tcPr>
            <w:tcW w:w="9067" w:type="dxa"/>
          </w:tcPr>
          <w:p w14:paraId="41D50227" w14:textId="77777777" w:rsidR="00FE7E37" w:rsidRDefault="00FE7E37" w:rsidP="00CE2D50">
            <w:pPr>
              <w:spacing w:line="360" w:lineRule="auto"/>
              <w:outlineLvl w:val="0"/>
              <w:rPr>
                <w:rFonts w:ascii="Times New Roman" w:hAnsi="Times New Roman" w:cs="Times New Roman"/>
                <w:b/>
                <w:bCs/>
                <w:sz w:val="24"/>
                <w:szCs w:val="24"/>
              </w:rPr>
            </w:pPr>
          </w:p>
          <w:p w14:paraId="20C600E0" w14:textId="77777777" w:rsidR="00513561" w:rsidRDefault="00513561" w:rsidP="00CE2D50">
            <w:pPr>
              <w:spacing w:line="360" w:lineRule="auto"/>
              <w:outlineLvl w:val="0"/>
              <w:rPr>
                <w:rFonts w:ascii="Arial" w:eastAsia="Times New Roman" w:hAnsi="Arial" w:cs="Arial"/>
                <w:bCs/>
                <w:i/>
                <w:iCs/>
                <w:color w:val="000000"/>
                <w:kern w:val="36"/>
                <w:lang w:eastAsia="nl-NL"/>
              </w:rPr>
            </w:pPr>
            <w:r>
              <w:rPr>
                <w:noProof/>
              </w:rPr>
              <w:drawing>
                <wp:inline distT="0" distB="0" distL="0" distR="0" wp14:anchorId="35A15FD2" wp14:editId="380A69E8">
                  <wp:extent cx="5598743" cy="1428750"/>
                  <wp:effectExtent l="0" t="0" r="254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1210" t="33003" r="13521" b="46936"/>
                          <a:stretch/>
                        </pic:blipFill>
                        <pic:spPr bwMode="auto">
                          <a:xfrm>
                            <a:off x="0" y="0"/>
                            <a:ext cx="5624642" cy="1435359"/>
                          </a:xfrm>
                          <a:prstGeom prst="rect">
                            <a:avLst/>
                          </a:prstGeom>
                          <a:ln>
                            <a:noFill/>
                          </a:ln>
                          <a:extLst>
                            <a:ext uri="{53640926-AAD7-44D8-BBD7-CCE9431645EC}">
                              <a14:shadowObscured xmlns:a14="http://schemas.microsoft.com/office/drawing/2010/main"/>
                            </a:ext>
                          </a:extLst>
                        </pic:spPr>
                      </pic:pic>
                    </a:graphicData>
                  </a:graphic>
                </wp:inline>
              </w:drawing>
            </w:r>
          </w:p>
          <w:p w14:paraId="42E6EE01" w14:textId="00EE8496" w:rsidR="00513561" w:rsidRPr="00DC0B9E" w:rsidRDefault="00513561" w:rsidP="00CE2D50">
            <w:pPr>
              <w:spacing w:line="360" w:lineRule="auto"/>
              <w:outlineLvl w:val="0"/>
              <w:rPr>
                <w:rFonts w:ascii="Arial" w:eastAsia="Times New Roman" w:hAnsi="Arial" w:cs="Arial"/>
                <w:bCs/>
                <w:color w:val="000000"/>
                <w:kern w:val="36"/>
                <w:lang w:eastAsia="nl-NL"/>
              </w:rPr>
            </w:pPr>
            <w:r w:rsidRPr="00DC0B9E">
              <w:rPr>
                <w:rFonts w:ascii="Arial" w:eastAsia="Times New Roman" w:hAnsi="Arial" w:cs="Arial"/>
                <w:bCs/>
                <w:color w:val="000000"/>
                <w:kern w:val="36"/>
                <w:lang w:eastAsia="nl-NL"/>
              </w:rPr>
              <w:t xml:space="preserve">Figuur </w:t>
            </w:r>
            <w:r w:rsidR="00CE2D50">
              <w:rPr>
                <w:rFonts w:ascii="Arial" w:eastAsia="Times New Roman" w:hAnsi="Arial" w:cs="Arial"/>
                <w:bCs/>
                <w:color w:val="000000"/>
                <w:kern w:val="36"/>
                <w:lang w:eastAsia="nl-NL"/>
              </w:rPr>
              <w:t>3</w:t>
            </w:r>
            <w:r w:rsidRPr="00DC0B9E">
              <w:rPr>
                <w:rFonts w:ascii="Arial" w:eastAsia="Times New Roman" w:hAnsi="Arial" w:cs="Arial"/>
                <w:bCs/>
                <w:color w:val="000000"/>
                <w:kern w:val="36"/>
                <w:lang w:eastAsia="nl-NL"/>
              </w:rPr>
              <w:t xml:space="preserve"> Preparatie </w:t>
            </w:r>
            <w:r w:rsidR="001777C6" w:rsidRPr="00DC0B9E">
              <w:rPr>
                <w:rFonts w:ascii="Arial" w:eastAsia="Times New Roman" w:hAnsi="Arial" w:cs="Arial"/>
                <w:bCs/>
                <w:color w:val="000000"/>
                <w:kern w:val="36"/>
                <w:lang w:eastAsia="nl-NL"/>
              </w:rPr>
              <w:t>klikmedicijn</w:t>
            </w:r>
          </w:p>
        </w:tc>
      </w:tr>
    </w:tbl>
    <w:p w14:paraId="009C6D00" w14:textId="0C0E3FBE" w:rsidR="00FE7E37" w:rsidRDefault="00FE7E37" w:rsidP="00CE2D50">
      <w:pPr>
        <w:spacing w:after="0" w:line="360" w:lineRule="auto"/>
        <w:ind w:left="708" w:hanging="708"/>
        <w:outlineLvl w:val="0"/>
        <w:rPr>
          <w:rFonts w:ascii="Arial" w:eastAsia="Times New Roman" w:hAnsi="Arial" w:cs="Arial"/>
          <w:bCs/>
          <w:color w:val="000000"/>
          <w:kern w:val="36"/>
          <w:lang w:eastAsia="nl-NL"/>
        </w:rPr>
      </w:pPr>
    </w:p>
    <w:p w14:paraId="41F86761" w14:textId="68A1A5FB" w:rsidR="004C6223" w:rsidRDefault="00DC0B9E"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Uit figuur 1 en figuur </w:t>
      </w:r>
      <w:r w:rsidR="00CE2D50">
        <w:rPr>
          <w:rFonts w:ascii="Arial" w:eastAsia="Times New Roman" w:hAnsi="Arial" w:cs="Arial"/>
          <w:bCs/>
          <w:color w:val="000000"/>
          <w:kern w:val="36"/>
          <w:lang w:eastAsia="nl-NL"/>
        </w:rPr>
        <w:t>3</w:t>
      </w:r>
      <w:r>
        <w:rPr>
          <w:rFonts w:ascii="Arial" w:eastAsia="Times New Roman" w:hAnsi="Arial" w:cs="Arial"/>
          <w:bCs/>
          <w:color w:val="000000"/>
          <w:kern w:val="36"/>
          <w:lang w:eastAsia="nl-NL"/>
        </w:rPr>
        <w:t xml:space="preserve"> </w:t>
      </w:r>
      <w:r w:rsidR="00C04557">
        <w:rPr>
          <w:rFonts w:ascii="Arial" w:eastAsia="Times New Roman" w:hAnsi="Arial" w:cs="Arial"/>
          <w:bCs/>
          <w:color w:val="000000"/>
          <w:kern w:val="36"/>
          <w:lang w:eastAsia="nl-NL"/>
        </w:rPr>
        <w:t xml:space="preserve">kun je de reacties van </w:t>
      </w:r>
      <w:r w:rsidR="001847C1">
        <w:rPr>
          <w:rFonts w:ascii="Arial" w:eastAsia="Times New Roman" w:hAnsi="Arial" w:cs="Arial"/>
          <w:bCs/>
          <w:color w:val="000000"/>
          <w:kern w:val="36"/>
          <w:lang w:eastAsia="nl-NL"/>
        </w:rPr>
        <w:t xml:space="preserve">de </w:t>
      </w:r>
      <w:r w:rsidR="00C04557">
        <w:rPr>
          <w:rFonts w:ascii="Arial" w:eastAsia="Times New Roman" w:hAnsi="Arial" w:cs="Arial"/>
          <w:bCs/>
          <w:color w:val="000000"/>
          <w:kern w:val="36"/>
          <w:lang w:eastAsia="nl-NL"/>
        </w:rPr>
        <w:t>vorming van tussenproduct 2 en de vorming van SQP33 afleiden. Zie bijlage.</w:t>
      </w:r>
    </w:p>
    <w:p w14:paraId="0C0F10CF" w14:textId="23BF37AD" w:rsidR="00DC0B9E" w:rsidRDefault="00C04557"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sidR="00DC0B9E">
        <w:rPr>
          <w:rFonts w:ascii="Arial" w:eastAsia="Times New Roman" w:hAnsi="Arial" w:cs="Arial"/>
          <w:bCs/>
          <w:color w:val="000000"/>
          <w:kern w:val="36"/>
          <w:lang w:eastAsia="nl-NL"/>
        </w:rPr>
        <w:tab/>
      </w:r>
      <w:r>
        <w:rPr>
          <w:rFonts w:ascii="Arial" w:eastAsia="Times New Roman" w:hAnsi="Arial" w:cs="Arial"/>
          <w:bCs/>
          <w:color w:val="000000"/>
          <w:kern w:val="36"/>
          <w:lang w:eastAsia="nl-NL"/>
        </w:rPr>
        <w:t>Geef de reactie in structuurformules van de vorming van het instabiele product 2.</w:t>
      </w:r>
    </w:p>
    <w:p w14:paraId="0B3786FE" w14:textId="2ABC0079" w:rsidR="00C04557" w:rsidRDefault="00C04557" w:rsidP="00CE2D50">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r>
      <w:r w:rsidR="003E61AB">
        <w:rPr>
          <w:rFonts w:ascii="Arial" w:eastAsia="Times New Roman" w:hAnsi="Arial" w:cs="Arial"/>
          <w:bCs/>
          <w:color w:val="000000"/>
          <w:kern w:val="36"/>
          <w:lang w:eastAsia="nl-NL"/>
        </w:rPr>
        <w:t>G</w:t>
      </w:r>
      <w:r>
        <w:rPr>
          <w:rFonts w:ascii="Arial" w:eastAsia="Times New Roman" w:hAnsi="Arial" w:cs="Arial"/>
          <w:bCs/>
          <w:color w:val="000000"/>
          <w:kern w:val="36"/>
          <w:lang w:eastAsia="nl-NL"/>
        </w:rPr>
        <w:t>eef de reactie in structuurformules van de vorming van SQP33.</w:t>
      </w:r>
    </w:p>
    <w:p w14:paraId="03BC15B4" w14:textId="51BD2A47" w:rsidR="00DC0B9E" w:rsidRDefault="00DC0B9E" w:rsidP="00CE2D50">
      <w:pPr>
        <w:spacing w:after="0" w:line="360" w:lineRule="auto"/>
        <w:outlineLvl w:val="0"/>
        <w:rPr>
          <w:rFonts w:ascii="Arial" w:eastAsia="Times New Roman" w:hAnsi="Arial" w:cs="Arial"/>
          <w:bCs/>
          <w:color w:val="000000"/>
          <w:kern w:val="36"/>
          <w:lang w:eastAsia="nl-NL"/>
        </w:rPr>
      </w:pPr>
    </w:p>
    <w:p w14:paraId="6CFF89A9" w14:textId="218AD124" w:rsidR="00C04557" w:rsidRDefault="00C04557" w:rsidP="00CE2D50">
      <w:pPr>
        <w:spacing w:after="0" w:line="36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br w:type="page"/>
      </w:r>
    </w:p>
    <w:p w14:paraId="73D26952" w14:textId="77777777" w:rsidR="000A74C5" w:rsidRDefault="000A74C5" w:rsidP="00CE2D50">
      <w:pPr>
        <w:spacing w:after="0" w:line="360" w:lineRule="auto"/>
        <w:ind w:left="708" w:hanging="708"/>
        <w:outlineLvl w:val="0"/>
        <w:rPr>
          <w:rFonts w:ascii="Arial" w:eastAsia="Times New Roman" w:hAnsi="Arial" w:cs="Arial"/>
          <w:bCs/>
          <w:color w:val="000000"/>
          <w:kern w:val="36"/>
          <w:lang w:eastAsia="nl-NL"/>
        </w:rPr>
        <w:sectPr w:rsidR="000A74C5" w:rsidSect="000A74C5">
          <w:pgSz w:w="11906" w:h="16838"/>
          <w:pgMar w:top="1417" w:right="1417" w:bottom="1417" w:left="1417" w:header="708" w:footer="708" w:gutter="0"/>
          <w:cols w:space="708"/>
          <w:docGrid w:linePitch="360"/>
        </w:sectPr>
      </w:pPr>
    </w:p>
    <w:p w14:paraId="2FA0BB33" w14:textId="02D7D589" w:rsidR="00260F4D" w:rsidRDefault="00C04557"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Bijlage</w:t>
      </w:r>
    </w:p>
    <w:p w14:paraId="54DBE197" w14:textId="126A3DB1" w:rsidR="00C04557" w:rsidRDefault="00C04557" w:rsidP="00CE2D50">
      <w:pPr>
        <w:spacing w:after="0" w:line="360" w:lineRule="auto"/>
        <w:ind w:left="708" w:hanging="708"/>
        <w:outlineLvl w:val="0"/>
        <w:rPr>
          <w:rFonts w:ascii="Arial" w:eastAsia="Times New Roman" w:hAnsi="Arial" w:cs="Arial"/>
          <w:bCs/>
          <w:color w:val="000000"/>
          <w:kern w:val="36"/>
          <w:lang w:eastAsia="nl-NL"/>
        </w:rPr>
      </w:pPr>
    </w:p>
    <w:p w14:paraId="309A25DF" w14:textId="2521DAD8" w:rsidR="00C04557" w:rsidRDefault="000A74C5"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3740050A" wp14:editId="472BE87C">
            <wp:extent cx="6429375" cy="3941103"/>
            <wp:effectExtent l="0" t="0" r="0" b="254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35255" cy="3944707"/>
                    </a:xfrm>
                    <a:prstGeom prst="rect">
                      <a:avLst/>
                    </a:prstGeom>
                  </pic:spPr>
                </pic:pic>
              </a:graphicData>
            </a:graphic>
          </wp:inline>
        </w:drawing>
      </w:r>
    </w:p>
    <w:p w14:paraId="538D1109" w14:textId="77777777" w:rsidR="000A74C5" w:rsidRDefault="000A74C5" w:rsidP="00CE2D50">
      <w:pPr>
        <w:spacing w:after="0" w:line="360" w:lineRule="auto"/>
        <w:rPr>
          <w:rFonts w:ascii="Arial" w:eastAsia="Times New Roman" w:hAnsi="Arial" w:cs="Arial"/>
          <w:bCs/>
          <w:i/>
          <w:color w:val="000000"/>
          <w:kern w:val="36"/>
          <w:lang w:eastAsia="nl-NL"/>
        </w:rPr>
        <w:sectPr w:rsidR="000A74C5" w:rsidSect="000A74C5">
          <w:pgSz w:w="16838" w:h="11906" w:orient="landscape"/>
          <w:pgMar w:top="1418" w:right="1418" w:bottom="1418" w:left="1418" w:header="709" w:footer="709" w:gutter="0"/>
          <w:cols w:space="708"/>
          <w:docGrid w:linePitch="360"/>
        </w:sectPr>
      </w:pPr>
    </w:p>
    <w:p w14:paraId="64D94EC7" w14:textId="141D9B3C" w:rsidR="00DE5B0A" w:rsidRPr="00AE2CFC" w:rsidRDefault="00DC0B9E" w:rsidP="00CE2D50">
      <w:pPr>
        <w:spacing w:after="0" w:line="36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Chemische klik met chemo</w:t>
      </w:r>
    </w:p>
    <w:p w14:paraId="58D2F3D7" w14:textId="73661813" w:rsidR="00CD557C" w:rsidRDefault="003014AA" w:rsidP="00CE2D50">
      <w:pPr>
        <w:spacing w:after="0" w:line="360" w:lineRule="auto"/>
        <w:ind w:left="708" w:hanging="708"/>
        <w:outlineLvl w:val="0"/>
        <w:rPr>
          <w:rFonts w:ascii="Arial" w:eastAsia="Times New Roman" w:hAnsi="Arial" w:cs="Arial"/>
          <w:bCs/>
          <w:color w:val="000000"/>
          <w:kern w:val="36"/>
          <w:lang w:eastAsia="nl-NL"/>
        </w:rPr>
      </w:pPr>
      <w:r w:rsidRPr="00C330AC">
        <w:rPr>
          <w:rFonts w:ascii="Arial" w:eastAsia="Times New Roman" w:hAnsi="Arial" w:cs="Arial"/>
          <w:bCs/>
          <w:color w:val="000000"/>
          <w:kern w:val="36"/>
          <w:lang w:eastAsia="nl-NL"/>
        </w:rPr>
        <w:t>1</w:t>
      </w:r>
      <w:r w:rsidR="006232C7">
        <w:rPr>
          <w:rFonts w:ascii="Arial" w:eastAsia="Times New Roman" w:hAnsi="Arial" w:cs="Arial"/>
          <w:bCs/>
          <w:color w:val="000000"/>
          <w:kern w:val="36"/>
          <w:lang w:eastAsia="nl-NL"/>
        </w:rPr>
        <w:tab/>
      </w:r>
      <w:r w:rsidR="00B25408">
        <w:rPr>
          <w:rFonts w:ascii="Arial" w:eastAsia="Times New Roman" w:hAnsi="Arial" w:cs="Arial"/>
          <w:bCs/>
          <w:color w:val="000000"/>
          <w:kern w:val="36"/>
          <w:lang w:eastAsia="nl-NL"/>
        </w:rPr>
        <w:t>Een verhoogde concentratie van het chemomedicijn maakt de kans groter dat hartproblemen ontstaan.</w:t>
      </w:r>
    </w:p>
    <w:p w14:paraId="26D1E486" w14:textId="076CFEF7" w:rsidR="00DC0B9E" w:rsidRDefault="00DC0B9E"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B25408">
        <w:rPr>
          <w:rFonts w:ascii="Arial" w:eastAsia="Times New Roman" w:hAnsi="Arial" w:cs="Arial"/>
          <w:bCs/>
          <w:color w:val="000000"/>
          <w:kern w:val="36"/>
          <w:lang w:eastAsia="nl-NL"/>
        </w:rPr>
        <w:t xml:space="preserve">Muizen lijken fysiologisch het </w:t>
      </w:r>
      <w:r w:rsidR="00F03276">
        <w:rPr>
          <w:rFonts w:ascii="Arial" w:eastAsia="Times New Roman" w:hAnsi="Arial" w:cs="Arial"/>
          <w:bCs/>
          <w:color w:val="000000"/>
          <w:kern w:val="36"/>
          <w:lang w:eastAsia="nl-NL"/>
        </w:rPr>
        <w:t>me</w:t>
      </w:r>
      <w:r w:rsidR="00B25408">
        <w:rPr>
          <w:rFonts w:ascii="Arial" w:eastAsia="Times New Roman" w:hAnsi="Arial" w:cs="Arial"/>
          <w:bCs/>
          <w:color w:val="000000"/>
          <w:kern w:val="36"/>
          <w:lang w:eastAsia="nl-NL"/>
        </w:rPr>
        <w:t>este op de mens.</w:t>
      </w:r>
    </w:p>
    <w:p w14:paraId="56E49E43" w14:textId="1E283900" w:rsidR="00DC0B9E" w:rsidRDefault="00DC0B9E"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B25408">
        <w:rPr>
          <w:rFonts w:ascii="Arial" w:eastAsia="Times New Roman" w:hAnsi="Arial" w:cs="Arial"/>
          <w:bCs/>
          <w:color w:val="000000"/>
          <w:kern w:val="36"/>
          <w:lang w:eastAsia="nl-NL"/>
        </w:rPr>
        <w:t>Deze moleculen hebben veel OH-groepen en NH-groepen die met watermoleculen H-bruggen kunnen vormen. Bloed bestaat voor het grootste deel uit water.</w:t>
      </w:r>
    </w:p>
    <w:p w14:paraId="748BEB74" w14:textId="0858221A" w:rsidR="00DC0B9E" w:rsidRDefault="00DC0B9E"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r w:rsidR="00B25408">
        <w:rPr>
          <w:rFonts w:ascii="Arial" w:eastAsia="Times New Roman" w:hAnsi="Arial" w:cs="Arial"/>
          <w:bCs/>
          <w:color w:val="000000"/>
          <w:kern w:val="36"/>
          <w:lang w:eastAsia="nl-NL"/>
        </w:rPr>
        <w:t>Het lijkt het meest op een polysacharide, zie Binas tabel 67F3.</w:t>
      </w:r>
    </w:p>
    <w:p w14:paraId="3A02A3A8" w14:textId="5BD1158E" w:rsidR="00DC0B9E" w:rsidRDefault="00DC0B9E"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proofErr w:type="spellStart"/>
      <w:r w:rsidR="00B25408">
        <w:rPr>
          <w:rFonts w:ascii="Arial" w:eastAsia="Times New Roman" w:hAnsi="Arial" w:cs="Arial"/>
          <w:bCs/>
          <w:color w:val="000000"/>
          <w:kern w:val="36"/>
          <w:lang w:eastAsia="nl-NL"/>
        </w:rPr>
        <w:t>Hyaluronzuur</w:t>
      </w:r>
      <w:proofErr w:type="spellEnd"/>
      <w:r w:rsidR="00B25408">
        <w:rPr>
          <w:rFonts w:ascii="Arial" w:eastAsia="Times New Roman" w:hAnsi="Arial" w:cs="Arial"/>
          <w:bCs/>
          <w:color w:val="000000"/>
          <w:kern w:val="36"/>
          <w:lang w:eastAsia="nl-NL"/>
        </w:rPr>
        <w:t xml:space="preserve"> bevat een COOH-groep, een </w:t>
      </w:r>
      <w:proofErr w:type="spellStart"/>
      <w:r w:rsidR="00B25408">
        <w:rPr>
          <w:rFonts w:ascii="Arial" w:eastAsia="Times New Roman" w:hAnsi="Arial" w:cs="Arial"/>
          <w:bCs/>
          <w:color w:val="000000"/>
          <w:kern w:val="36"/>
          <w:lang w:eastAsia="nl-NL"/>
        </w:rPr>
        <w:t>carboxylgroep</w:t>
      </w:r>
      <w:proofErr w:type="spellEnd"/>
      <w:r w:rsidR="00B25408">
        <w:rPr>
          <w:rFonts w:ascii="Arial" w:eastAsia="Times New Roman" w:hAnsi="Arial" w:cs="Arial"/>
          <w:bCs/>
          <w:color w:val="000000"/>
          <w:kern w:val="36"/>
          <w:lang w:eastAsia="nl-NL"/>
        </w:rPr>
        <w:t xml:space="preserve"> die het een zuur maken.</w:t>
      </w:r>
    </w:p>
    <w:p w14:paraId="232855D5" w14:textId="241D63C9" w:rsidR="005E611D" w:rsidRDefault="00CD557C"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r w:rsidR="00B25408">
        <w:rPr>
          <w:rFonts w:ascii="Arial" w:eastAsia="Times New Roman" w:hAnsi="Arial" w:cs="Arial"/>
          <w:bCs/>
          <w:color w:val="000000"/>
          <w:kern w:val="36"/>
          <w:lang w:eastAsia="nl-NL"/>
        </w:rPr>
        <w:t>Rechts onder in de structuur is een peptidebinding aanwezig:</w:t>
      </w:r>
    </w:p>
    <w:p w14:paraId="1689EB71" w14:textId="4A004EEF" w:rsidR="00B25408" w:rsidRDefault="00B25408"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08E1028A" wp14:editId="24809202">
            <wp:extent cx="941734" cy="482078"/>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fbeelding 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03234" cy="513560"/>
                    </a:xfrm>
                    <a:prstGeom prst="rect">
                      <a:avLst/>
                    </a:prstGeom>
                  </pic:spPr>
                </pic:pic>
              </a:graphicData>
            </a:graphic>
          </wp:inline>
        </w:drawing>
      </w:r>
    </w:p>
    <w:p w14:paraId="0BB472A2" w14:textId="364DE696" w:rsidR="005E611D" w:rsidRDefault="003C5BE0"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
    <w:p w14:paraId="6593D07F" w14:textId="20D9F730" w:rsidR="008D74B4" w:rsidRDefault="008D74B4"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4ECBC29" wp14:editId="7CE88819">
            <wp:extent cx="835025" cy="652501"/>
            <wp:effectExtent l="0" t="0" r="317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fbeelding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46743" cy="661658"/>
                    </a:xfrm>
                    <a:prstGeom prst="rect">
                      <a:avLst/>
                    </a:prstGeom>
                  </pic:spPr>
                </pic:pic>
              </a:graphicData>
            </a:graphic>
          </wp:inline>
        </w:drawing>
      </w:r>
    </w:p>
    <w:p w14:paraId="51FF7F13" w14:textId="51BAEF24" w:rsidR="008D74B4" w:rsidRDefault="008D74B4"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p w14:paraId="04F5F217" w14:textId="57780D0C" w:rsidR="003C5BE0" w:rsidRDefault="008D74B4"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4C3F1D83" wp14:editId="557DEF35">
            <wp:extent cx="3417432" cy="749258"/>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fbeelding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61093" cy="758831"/>
                    </a:xfrm>
                    <a:prstGeom prst="rect">
                      <a:avLst/>
                    </a:prstGeom>
                  </pic:spPr>
                </pic:pic>
              </a:graphicData>
            </a:graphic>
          </wp:inline>
        </w:drawing>
      </w:r>
    </w:p>
    <w:p w14:paraId="5E1F71F7" w14:textId="00237FEE" w:rsidR="003C5BE0" w:rsidRDefault="003C5BE0"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8D74B4">
        <w:rPr>
          <w:rFonts w:ascii="Arial" w:eastAsia="Times New Roman" w:hAnsi="Arial" w:cs="Arial"/>
          <w:bCs/>
          <w:color w:val="000000"/>
          <w:kern w:val="36"/>
          <w:lang w:eastAsia="nl-NL"/>
        </w:rPr>
        <w:t>De vier N-atomen zitten op de plaatsen 1,2 4 en 5.</w:t>
      </w:r>
    </w:p>
    <w:p w14:paraId="57E7BDFB" w14:textId="3302B9A7" w:rsidR="003C5BE0" w:rsidRDefault="003C5BE0"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8D74B4">
        <w:rPr>
          <w:rFonts w:ascii="Arial" w:eastAsia="Times New Roman" w:hAnsi="Arial" w:cs="Arial"/>
          <w:bCs/>
          <w:color w:val="000000"/>
          <w:kern w:val="36"/>
          <w:lang w:eastAsia="nl-NL"/>
        </w:rPr>
        <w:t>1,2,3,4-tetrazine en 1,2,3,5-tetrazine.</w:t>
      </w:r>
    </w:p>
    <w:p w14:paraId="572BDABF" w14:textId="38A2DD54" w:rsidR="003C5BE0" w:rsidRDefault="003C5BE0" w:rsidP="00CE2D50">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11en12</w:t>
      </w:r>
    </w:p>
    <w:p w14:paraId="2EFD40D6" w14:textId="60001942" w:rsidR="008D74B4" w:rsidRDefault="003C5BE0" w:rsidP="00CE2D50">
      <w:pPr>
        <w:spacing w:after="0" w:line="360" w:lineRule="auto"/>
        <w:ind w:left="708" w:hanging="708"/>
        <w:outlineLvl w:val="0"/>
        <w:rPr>
          <w:rFonts w:ascii="Arial" w:eastAsia="Times New Roman" w:hAnsi="Arial" w:cs="Arial"/>
          <w:b/>
          <w:color w:val="000000"/>
          <w:kern w:val="36"/>
          <w:u w:val="single"/>
          <w:lang w:eastAsia="nl-NL"/>
        </w:rPr>
      </w:pPr>
      <w:r>
        <w:rPr>
          <w:rFonts w:ascii="Arial" w:eastAsia="Times New Roman" w:hAnsi="Arial" w:cs="Arial"/>
          <w:bCs/>
          <w:noProof/>
          <w:color w:val="000000"/>
          <w:kern w:val="36"/>
          <w:lang w:eastAsia="nl-NL"/>
        </w:rPr>
        <w:drawing>
          <wp:inline distT="0" distB="0" distL="0" distR="0" wp14:anchorId="710CEAC4" wp14:editId="650D629D">
            <wp:extent cx="5760720" cy="324485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3244850"/>
                    </a:xfrm>
                    <a:prstGeom prst="rect">
                      <a:avLst/>
                    </a:prstGeom>
                  </pic:spPr>
                </pic:pic>
              </a:graphicData>
            </a:graphic>
          </wp:inline>
        </w:drawing>
      </w:r>
      <w:r w:rsidR="008D74B4">
        <w:rPr>
          <w:rFonts w:ascii="Arial" w:eastAsia="Times New Roman" w:hAnsi="Arial" w:cs="Arial"/>
          <w:b/>
          <w:color w:val="000000"/>
          <w:kern w:val="36"/>
          <w:u w:val="single"/>
          <w:lang w:eastAsia="nl-NL"/>
        </w:rPr>
        <w:br w:type="page"/>
      </w:r>
    </w:p>
    <w:p w14:paraId="7E6CCB6A" w14:textId="72E89912" w:rsidR="00FC701B" w:rsidRDefault="00FC701B" w:rsidP="00CE2D50">
      <w:pPr>
        <w:spacing w:after="0" w:line="360" w:lineRule="auto"/>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lastRenderedPageBreak/>
        <w:t xml:space="preserve">Taxonomie van </w:t>
      </w:r>
      <w:proofErr w:type="spellStart"/>
      <w:r w:rsidRPr="00FF53BD">
        <w:rPr>
          <w:rFonts w:ascii="Arial" w:eastAsia="Times New Roman" w:hAnsi="Arial" w:cs="Arial"/>
          <w:b/>
          <w:color w:val="000000"/>
          <w:kern w:val="36"/>
          <w:u w:val="single"/>
          <w:lang w:eastAsia="nl-NL"/>
        </w:rPr>
        <w:t>Bloom</w:t>
      </w:r>
      <w:proofErr w:type="spellEnd"/>
      <w:r w:rsidRPr="00FF53BD">
        <w:rPr>
          <w:rFonts w:ascii="Arial" w:eastAsia="Times New Roman" w:hAnsi="Arial" w:cs="Arial"/>
          <w:b/>
          <w:color w:val="000000"/>
          <w:kern w:val="36"/>
          <w:u w:val="single"/>
          <w:lang w:eastAsia="nl-NL"/>
        </w:rPr>
        <w:t xml:space="preserve"> en leerdoelen</w:t>
      </w:r>
    </w:p>
    <w:p w14:paraId="2EC49E1D" w14:textId="77777777" w:rsidR="00FC701B" w:rsidRPr="00FF53BD" w:rsidRDefault="00FC701B" w:rsidP="00CE2D50">
      <w:pPr>
        <w:spacing w:after="0" w:line="360" w:lineRule="auto"/>
        <w:outlineLvl w:val="0"/>
        <w:rPr>
          <w:rFonts w:ascii="Arial" w:eastAsia="Times New Roman" w:hAnsi="Arial" w:cs="Arial"/>
          <w:b/>
          <w:color w:val="000000"/>
          <w:kern w:val="36"/>
          <w:u w:val="single"/>
          <w:lang w:eastAsia="nl-NL"/>
        </w:rPr>
      </w:pPr>
    </w:p>
    <w:tbl>
      <w:tblPr>
        <w:tblStyle w:val="Tabelraster"/>
        <w:tblW w:w="0" w:type="auto"/>
        <w:tblLook w:val="04A0" w:firstRow="1" w:lastRow="0" w:firstColumn="1" w:lastColumn="0" w:noHBand="0" w:noVBand="1"/>
      </w:tblPr>
      <w:tblGrid>
        <w:gridCol w:w="828"/>
        <w:gridCol w:w="901"/>
        <w:gridCol w:w="1304"/>
        <w:gridCol w:w="6029"/>
      </w:tblGrid>
      <w:tr w:rsidR="008D74B4" w:rsidRPr="00E75C81" w14:paraId="234F9E5C" w14:textId="77777777" w:rsidTr="007C3C08">
        <w:tc>
          <w:tcPr>
            <w:tcW w:w="828" w:type="dxa"/>
          </w:tcPr>
          <w:p w14:paraId="47F29B12" w14:textId="77777777" w:rsidR="008D74B4" w:rsidRPr="00E75C81" w:rsidRDefault="008D74B4" w:rsidP="00CE2D50">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4133E7E4" w14:textId="77777777" w:rsidR="008D74B4" w:rsidRPr="00E75C81" w:rsidRDefault="008D74B4" w:rsidP="00CE2D50">
            <w:pPr>
              <w:spacing w:line="360" w:lineRule="auto"/>
              <w:outlineLvl w:val="0"/>
              <w:rPr>
                <w:rFonts w:ascii="Arial" w:eastAsia="Times New Roman" w:hAnsi="Arial" w:cs="Arial"/>
                <w:b/>
                <w:color w:val="000000"/>
                <w:kern w:val="36"/>
                <w:lang w:eastAsia="nl-NL"/>
              </w:rPr>
            </w:pPr>
            <w:proofErr w:type="spellStart"/>
            <w:r w:rsidRPr="00E75C81">
              <w:rPr>
                <w:rFonts w:ascii="Arial" w:eastAsia="Times New Roman" w:hAnsi="Arial" w:cs="Arial"/>
                <w:b/>
                <w:color w:val="000000"/>
                <w:kern w:val="36"/>
                <w:lang w:eastAsia="nl-NL"/>
              </w:rPr>
              <w:t>Bloom</w:t>
            </w:r>
            <w:proofErr w:type="spellEnd"/>
          </w:p>
        </w:tc>
        <w:tc>
          <w:tcPr>
            <w:tcW w:w="1304" w:type="dxa"/>
          </w:tcPr>
          <w:p w14:paraId="2651484E" w14:textId="63D4E297" w:rsidR="008D74B4" w:rsidRPr="00E75C81" w:rsidRDefault="00A5398D" w:rsidP="00CE2D50">
            <w:pPr>
              <w:spacing w:line="360" w:lineRule="auto"/>
              <w:outlineLvl w:val="0"/>
              <w:rPr>
                <w:rFonts w:ascii="Arial" w:eastAsia="Times New Roman" w:hAnsi="Arial" w:cs="Arial"/>
                <w:b/>
                <w:color w:val="000000"/>
                <w:kern w:val="36"/>
                <w:lang w:eastAsia="nl-NL"/>
              </w:rPr>
            </w:pPr>
            <w:r>
              <w:rPr>
                <w:rFonts w:ascii="Arial" w:eastAsia="Times New Roman" w:hAnsi="Arial" w:cs="Arial"/>
                <w:b/>
                <w:color w:val="000000"/>
                <w:kern w:val="36"/>
                <w:lang w:eastAsia="nl-NL"/>
              </w:rPr>
              <w:t>Leerjaar</w:t>
            </w:r>
          </w:p>
        </w:tc>
        <w:tc>
          <w:tcPr>
            <w:tcW w:w="6029" w:type="dxa"/>
          </w:tcPr>
          <w:p w14:paraId="52D07CC6" w14:textId="69F9918A" w:rsidR="008D74B4" w:rsidRPr="00E75C81" w:rsidRDefault="008D74B4" w:rsidP="00CE2D50">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8D74B4" w14:paraId="41FF6E6F" w14:textId="77777777" w:rsidTr="007C3C08">
        <w:tc>
          <w:tcPr>
            <w:tcW w:w="828" w:type="dxa"/>
          </w:tcPr>
          <w:p w14:paraId="407AEE83"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p>
        </w:tc>
        <w:tc>
          <w:tcPr>
            <w:tcW w:w="901" w:type="dxa"/>
          </w:tcPr>
          <w:p w14:paraId="471CEF2E" w14:textId="401F78A1"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w:t>
            </w:r>
          </w:p>
        </w:tc>
        <w:tc>
          <w:tcPr>
            <w:tcW w:w="1304" w:type="dxa"/>
          </w:tcPr>
          <w:p w14:paraId="6570B12B" w14:textId="3073ABA0"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19147CAB" w14:textId="26141DFD"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8D74B4">
              <w:rPr>
                <w:rFonts w:ascii="Arial" w:eastAsia="Times New Roman" w:hAnsi="Arial" w:cs="Arial"/>
                <w:bCs/>
                <w:color w:val="000000"/>
                <w:kern w:val="36"/>
                <w:lang w:eastAsia="nl-NL"/>
              </w:rPr>
              <w:t xml:space="preserve"> </w:t>
            </w:r>
            <w:r w:rsidR="007C3C08">
              <w:rPr>
                <w:rFonts w:ascii="Arial" w:eastAsia="Times New Roman" w:hAnsi="Arial" w:cs="Arial"/>
                <w:bCs/>
                <w:color w:val="000000"/>
                <w:kern w:val="36"/>
                <w:lang w:eastAsia="nl-NL"/>
              </w:rPr>
              <w:t>informatie verwerken</w:t>
            </w:r>
            <w:r w:rsidR="00364790">
              <w:rPr>
                <w:rFonts w:ascii="Arial" w:eastAsia="Times New Roman" w:hAnsi="Arial" w:cs="Arial"/>
                <w:bCs/>
                <w:color w:val="000000"/>
                <w:kern w:val="36"/>
                <w:lang w:eastAsia="nl-NL"/>
              </w:rPr>
              <w:t>.</w:t>
            </w:r>
          </w:p>
        </w:tc>
      </w:tr>
      <w:tr w:rsidR="008D74B4" w14:paraId="67459D0C" w14:textId="77777777" w:rsidTr="007C3C08">
        <w:tc>
          <w:tcPr>
            <w:tcW w:w="828" w:type="dxa"/>
          </w:tcPr>
          <w:p w14:paraId="7F3C68A5"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p>
        </w:tc>
        <w:tc>
          <w:tcPr>
            <w:tcW w:w="901" w:type="dxa"/>
          </w:tcPr>
          <w:p w14:paraId="4B87775B" w14:textId="0EC98B05"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304" w:type="dxa"/>
          </w:tcPr>
          <w:p w14:paraId="36A9CA2F" w14:textId="0E709050"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4157FB04" w14:textId="6CCF4C13"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8D74B4">
              <w:rPr>
                <w:rFonts w:ascii="Arial" w:eastAsia="Times New Roman" w:hAnsi="Arial" w:cs="Arial"/>
                <w:bCs/>
                <w:color w:val="000000"/>
                <w:kern w:val="36"/>
                <w:lang w:eastAsia="nl-NL"/>
              </w:rPr>
              <w:t xml:space="preserve"> </w:t>
            </w:r>
            <w:r w:rsidR="007C3C08">
              <w:rPr>
                <w:rFonts w:ascii="Arial" w:eastAsia="Times New Roman" w:hAnsi="Arial" w:cs="Arial"/>
                <w:bCs/>
                <w:color w:val="000000"/>
                <w:kern w:val="36"/>
                <w:lang w:eastAsia="nl-NL"/>
              </w:rPr>
              <w:t>informatie verwerken</w:t>
            </w:r>
            <w:r w:rsidR="00364790">
              <w:rPr>
                <w:rFonts w:ascii="Arial" w:eastAsia="Times New Roman" w:hAnsi="Arial" w:cs="Arial"/>
                <w:bCs/>
                <w:color w:val="000000"/>
                <w:kern w:val="36"/>
                <w:lang w:eastAsia="nl-NL"/>
              </w:rPr>
              <w:t>.</w:t>
            </w:r>
          </w:p>
        </w:tc>
      </w:tr>
      <w:tr w:rsidR="008D74B4" w14:paraId="461396F6" w14:textId="77777777" w:rsidTr="007C3C08">
        <w:tc>
          <w:tcPr>
            <w:tcW w:w="828" w:type="dxa"/>
          </w:tcPr>
          <w:p w14:paraId="74A6B1F8"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p>
        </w:tc>
        <w:tc>
          <w:tcPr>
            <w:tcW w:w="901" w:type="dxa"/>
          </w:tcPr>
          <w:p w14:paraId="3A06646A"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304" w:type="dxa"/>
          </w:tcPr>
          <w:p w14:paraId="61122C69" w14:textId="64CBB6C8"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6029" w:type="dxa"/>
          </w:tcPr>
          <w:p w14:paraId="184C66E1" w14:textId="67A65495"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aangeven hoe waterstofbruggen gevormd worden</w:t>
            </w:r>
            <w:r w:rsidR="00364790">
              <w:rPr>
                <w:rFonts w:ascii="Arial" w:eastAsia="Times New Roman" w:hAnsi="Arial" w:cs="Arial"/>
                <w:bCs/>
                <w:color w:val="000000"/>
                <w:kern w:val="36"/>
                <w:lang w:eastAsia="nl-NL"/>
              </w:rPr>
              <w:t>.</w:t>
            </w:r>
          </w:p>
        </w:tc>
      </w:tr>
      <w:tr w:rsidR="008D74B4" w14:paraId="09902C58" w14:textId="77777777" w:rsidTr="007C3C08">
        <w:tc>
          <w:tcPr>
            <w:tcW w:w="828" w:type="dxa"/>
          </w:tcPr>
          <w:p w14:paraId="7893314F"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p>
        </w:tc>
        <w:tc>
          <w:tcPr>
            <w:tcW w:w="901" w:type="dxa"/>
          </w:tcPr>
          <w:p w14:paraId="41D78AA7" w14:textId="6F485DCC"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304" w:type="dxa"/>
          </w:tcPr>
          <w:p w14:paraId="2AFFC4DD" w14:textId="2BEDBC3D"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6029" w:type="dxa"/>
          </w:tcPr>
          <w:p w14:paraId="07EC2691" w14:textId="7307D6AE"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afleiden dat er een polysacharide weergegeven wordt</w:t>
            </w:r>
            <w:r w:rsidR="00364790">
              <w:rPr>
                <w:rFonts w:ascii="Arial" w:eastAsia="Times New Roman" w:hAnsi="Arial" w:cs="Arial"/>
                <w:bCs/>
                <w:color w:val="000000"/>
                <w:kern w:val="36"/>
                <w:lang w:eastAsia="nl-NL"/>
              </w:rPr>
              <w:t>.</w:t>
            </w:r>
          </w:p>
        </w:tc>
      </w:tr>
      <w:tr w:rsidR="008D74B4" w14:paraId="3489D7DF" w14:textId="77777777" w:rsidTr="007C3C08">
        <w:tc>
          <w:tcPr>
            <w:tcW w:w="828" w:type="dxa"/>
          </w:tcPr>
          <w:p w14:paraId="7B01F120" w14:textId="77777777" w:rsidR="008D74B4" w:rsidRDefault="008D74B4" w:rsidP="00CE2D50">
            <w:pPr>
              <w:spacing w:line="360" w:lineRule="auto"/>
              <w:jc w:val="center"/>
              <w:outlineLvl w:val="0"/>
              <w:rPr>
                <w:rFonts w:ascii="Arial" w:eastAsia="Times New Roman" w:hAnsi="Arial" w:cs="Arial"/>
                <w:bCs/>
                <w:color w:val="000000"/>
                <w:kern w:val="36"/>
                <w:lang w:eastAsia="nl-NL"/>
              </w:rPr>
            </w:pPr>
            <w:bookmarkStart w:id="2" w:name="_Hlk55481469"/>
            <w:r>
              <w:rPr>
                <w:rFonts w:ascii="Arial" w:eastAsia="Times New Roman" w:hAnsi="Arial" w:cs="Arial"/>
                <w:bCs/>
                <w:color w:val="000000"/>
                <w:kern w:val="36"/>
                <w:lang w:eastAsia="nl-NL"/>
              </w:rPr>
              <w:t>5</w:t>
            </w:r>
          </w:p>
        </w:tc>
        <w:tc>
          <w:tcPr>
            <w:tcW w:w="901" w:type="dxa"/>
          </w:tcPr>
          <w:p w14:paraId="148C4B91" w14:textId="235EDEFC"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304" w:type="dxa"/>
          </w:tcPr>
          <w:p w14:paraId="1DD2138D" w14:textId="4CE24C6C" w:rsidR="008D74B4"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1DD5F7A3" w14:textId="0EC3C966"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aangeven wat een </w:t>
            </w:r>
            <w:proofErr w:type="spellStart"/>
            <w:r w:rsidR="007C3C08">
              <w:rPr>
                <w:rFonts w:ascii="Arial" w:eastAsia="Times New Roman" w:hAnsi="Arial" w:cs="Arial"/>
                <w:bCs/>
                <w:color w:val="000000"/>
                <w:kern w:val="36"/>
                <w:lang w:eastAsia="nl-NL"/>
              </w:rPr>
              <w:t>carboxylgroep</w:t>
            </w:r>
            <w:proofErr w:type="spellEnd"/>
            <w:r w:rsidR="007C3C08">
              <w:rPr>
                <w:rFonts w:ascii="Arial" w:eastAsia="Times New Roman" w:hAnsi="Arial" w:cs="Arial"/>
                <w:bCs/>
                <w:color w:val="000000"/>
                <w:kern w:val="36"/>
                <w:lang w:eastAsia="nl-NL"/>
              </w:rPr>
              <w:t xml:space="preserve"> is</w:t>
            </w:r>
            <w:r w:rsidR="00364790">
              <w:rPr>
                <w:rFonts w:ascii="Arial" w:eastAsia="Times New Roman" w:hAnsi="Arial" w:cs="Arial"/>
                <w:bCs/>
                <w:color w:val="000000"/>
                <w:kern w:val="36"/>
                <w:lang w:eastAsia="nl-NL"/>
              </w:rPr>
              <w:t>.</w:t>
            </w:r>
          </w:p>
        </w:tc>
      </w:tr>
      <w:tr w:rsidR="008D74B4" w14:paraId="799C04A6" w14:textId="77777777" w:rsidTr="007C3C08">
        <w:tc>
          <w:tcPr>
            <w:tcW w:w="828" w:type="dxa"/>
          </w:tcPr>
          <w:p w14:paraId="272B4D92" w14:textId="77777777" w:rsidR="008D74B4" w:rsidRDefault="008D74B4" w:rsidP="00CE2D50">
            <w:pPr>
              <w:spacing w:line="360" w:lineRule="auto"/>
              <w:jc w:val="center"/>
              <w:outlineLvl w:val="0"/>
              <w:rPr>
                <w:rFonts w:ascii="Arial" w:eastAsia="Times New Roman" w:hAnsi="Arial" w:cs="Arial"/>
                <w:bCs/>
                <w:color w:val="000000"/>
                <w:kern w:val="36"/>
                <w:lang w:eastAsia="nl-NL"/>
              </w:rPr>
            </w:pPr>
            <w:bookmarkStart w:id="3" w:name="_Hlk14704969"/>
            <w:r>
              <w:rPr>
                <w:rFonts w:ascii="Arial" w:eastAsia="Times New Roman" w:hAnsi="Arial" w:cs="Arial"/>
                <w:bCs/>
                <w:color w:val="000000"/>
                <w:kern w:val="36"/>
                <w:lang w:eastAsia="nl-NL"/>
              </w:rPr>
              <w:t>6</w:t>
            </w:r>
          </w:p>
        </w:tc>
        <w:tc>
          <w:tcPr>
            <w:tcW w:w="901" w:type="dxa"/>
          </w:tcPr>
          <w:p w14:paraId="434B9F6C" w14:textId="3C409BEB" w:rsidR="008D74B4"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304" w:type="dxa"/>
          </w:tcPr>
          <w:p w14:paraId="2F737F11" w14:textId="5FD94F62" w:rsidR="008D74B4"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6029" w:type="dxa"/>
          </w:tcPr>
          <w:p w14:paraId="1540FFA4" w14:textId="08120F05"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3448BD">
              <w:rPr>
                <w:rFonts w:ascii="Arial" w:eastAsia="Times New Roman" w:hAnsi="Arial" w:cs="Arial"/>
                <w:bCs/>
                <w:color w:val="000000"/>
                <w:kern w:val="36"/>
                <w:lang w:eastAsia="nl-NL"/>
              </w:rPr>
              <w:t>weergeven wat een peptidebinding is</w:t>
            </w:r>
            <w:r w:rsidR="00364790">
              <w:rPr>
                <w:rFonts w:ascii="Arial" w:eastAsia="Times New Roman" w:hAnsi="Arial" w:cs="Arial"/>
                <w:bCs/>
                <w:color w:val="000000"/>
                <w:kern w:val="36"/>
                <w:lang w:eastAsia="nl-NL"/>
              </w:rPr>
              <w:t>.</w:t>
            </w:r>
          </w:p>
        </w:tc>
      </w:tr>
      <w:bookmarkEnd w:id="3"/>
      <w:tr w:rsidR="008D74B4" w14:paraId="6D7B6DD8" w14:textId="77777777" w:rsidTr="007C3C08">
        <w:tc>
          <w:tcPr>
            <w:tcW w:w="828" w:type="dxa"/>
          </w:tcPr>
          <w:p w14:paraId="716B5ED8"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p>
        </w:tc>
        <w:tc>
          <w:tcPr>
            <w:tcW w:w="901" w:type="dxa"/>
          </w:tcPr>
          <w:p w14:paraId="3F227F20"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304" w:type="dxa"/>
          </w:tcPr>
          <w:p w14:paraId="7C05409E" w14:textId="2EF6531E" w:rsidR="008D74B4"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6029" w:type="dxa"/>
          </w:tcPr>
          <w:p w14:paraId="5BDDF7E2" w14:textId="37D6F8CD"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8D74B4">
              <w:rPr>
                <w:rFonts w:ascii="Arial" w:eastAsia="Times New Roman" w:hAnsi="Arial" w:cs="Arial"/>
                <w:bCs/>
                <w:color w:val="000000"/>
                <w:kern w:val="36"/>
                <w:lang w:eastAsia="nl-NL"/>
              </w:rPr>
              <w:t xml:space="preserve"> </w:t>
            </w:r>
            <w:r w:rsidR="003448BD">
              <w:rPr>
                <w:rFonts w:ascii="Arial" w:eastAsia="Times New Roman" w:hAnsi="Arial" w:cs="Arial"/>
                <w:bCs/>
                <w:color w:val="000000"/>
                <w:kern w:val="36"/>
                <w:lang w:eastAsia="nl-NL"/>
              </w:rPr>
              <w:t>een structuurformule met een peptidebinding weergeven</w:t>
            </w:r>
            <w:r w:rsidR="00364790">
              <w:rPr>
                <w:rFonts w:ascii="Arial" w:eastAsia="Times New Roman" w:hAnsi="Arial" w:cs="Arial"/>
                <w:bCs/>
                <w:color w:val="000000"/>
                <w:kern w:val="36"/>
                <w:lang w:eastAsia="nl-NL"/>
              </w:rPr>
              <w:t>.</w:t>
            </w:r>
          </w:p>
        </w:tc>
      </w:tr>
      <w:tr w:rsidR="008D74B4" w14:paraId="4938B604" w14:textId="77777777" w:rsidTr="007C3C08">
        <w:tc>
          <w:tcPr>
            <w:tcW w:w="828" w:type="dxa"/>
          </w:tcPr>
          <w:p w14:paraId="3331E205" w14:textId="77777777"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tc>
        <w:tc>
          <w:tcPr>
            <w:tcW w:w="901" w:type="dxa"/>
          </w:tcPr>
          <w:p w14:paraId="1BB898AF" w14:textId="132F8D7C" w:rsidR="008D74B4" w:rsidRDefault="008D74B4"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304" w:type="dxa"/>
          </w:tcPr>
          <w:p w14:paraId="6B166C96" w14:textId="10FCDFD8" w:rsidR="008D74B4"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7D4B34E2" w14:textId="4D139CF9" w:rsidR="008D74B4"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8D74B4">
              <w:rPr>
                <w:rFonts w:ascii="Arial" w:eastAsia="Times New Roman" w:hAnsi="Arial" w:cs="Arial"/>
                <w:bCs/>
                <w:color w:val="000000"/>
                <w:kern w:val="36"/>
                <w:lang w:eastAsia="nl-NL"/>
              </w:rPr>
              <w:t xml:space="preserve"> </w:t>
            </w:r>
            <w:r w:rsidR="003448BD">
              <w:rPr>
                <w:rFonts w:ascii="Arial" w:eastAsia="Times New Roman" w:hAnsi="Arial" w:cs="Arial"/>
                <w:bCs/>
                <w:color w:val="000000"/>
                <w:kern w:val="36"/>
                <w:lang w:eastAsia="nl-NL"/>
              </w:rPr>
              <w:t>een structuurformule uit een molecuulformule afleiden</w:t>
            </w:r>
            <w:r w:rsidR="00364790">
              <w:rPr>
                <w:rFonts w:ascii="Arial" w:eastAsia="Times New Roman" w:hAnsi="Arial" w:cs="Arial"/>
                <w:bCs/>
                <w:color w:val="000000"/>
                <w:kern w:val="36"/>
                <w:lang w:eastAsia="nl-NL"/>
              </w:rPr>
              <w:t>.</w:t>
            </w:r>
          </w:p>
        </w:tc>
      </w:tr>
      <w:bookmarkEnd w:id="2"/>
      <w:tr w:rsidR="007C3C08" w14:paraId="521A04EB" w14:textId="77777777" w:rsidTr="007C3C08">
        <w:tc>
          <w:tcPr>
            <w:tcW w:w="828" w:type="dxa"/>
          </w:tcPr>
          <w:p w14:paraId="0F2BC99C" w14:textId="34BF6D03"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p>
        </w:tc>
        <w:tc>
          <w:tcPr>
            <w:tcW w:w="901" w:type="dxa"/>
          </w:tcPr>
          <w:p w14:paraId="1DE22357" w14:textId="77777777"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304" w:type="dxa"/>
          </w:tcPr>
          <w:p w14:paraId="077286E4" w14:textId="1B9E82E9" w:rsidR="007C3C08"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4FAD9AD7" w14:textId="0479E7C2" w:rsidR="007C3C08"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w:t>
            </w:r>
            <w:r w:rsidR="003448BD">
              <w:rPr>
                <w:rFonts w:ascii="Arial" w:eastAsia="Times New Roman" w:hAnsi="Arial" w:cs="Arial"/>
                <w:bCs/>
                <w:color w:val="000000"/>
                <w:kern w:val="36"/>
                <w:lang w:eastAsia="nl-NL"/>
              </w:rPr>
              <w:t>de naam verklaren van een structuurformule</w:t>
            </w:r>
            <w:r w:rsidR="00364790">
              <w:rPr>
                <w:rFonts w:ascii="Arial" w:eastAsia="Times New Roman" w:hAnsi="Arial" w:cs="Arial"/>
                <w:bCs/>
                <w:color w:val="000000"/>
                <w:kern w:val="36"/>
                <w:lang w:eastAsia="nl-NL"/>
              </w:rPr>
              <w:t>.</w:t>
            </w:r>
          </w:p>
        </w:tc>
      </w:tr>
      <w:tr w:rsidR="007C3C08" w14:paraId="4804B9D4" w14:textId="77777777" w:rsidTr="007C3C08">
        <w:tc>
          <w:tcPr>
            <w:tcW w:w="828" w:type="dxa"/>
          </w:tcPr>
          <w:p w14:paraId="4B3B8AE8" w14:textId="7E918752"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p>
        </w:tc>
        <w:tc>
          <w:tcPr>
            <w:tcW w:w="901" w:type="dxa"/>
          </w:tcPr>
          <w:p w14:paraId="464CB076" w14:textId="31AF7A0A" w:rsidR="007C3C08"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304" w:type="dxa"/>
          </w:tcPr>
          <w:p w14:paraId="071A71F7" w14:textId="3CEED8CC" w:rsidR="007C3C08"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1C92D511" w14:textId="53BCB526" w:rsidR="007C3C08"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w:t>
            </w:r>
            <w:r w:rsidR="003448BD">
              <w:rPr>
                <w:rFonts w:ascii="Arial" w:eastAsia="Times New Roman" w:hAnsi="Arial" w:cs="Arial"/>
                <w:bCs/>
                <w:color w:val="000000"/>
                <w:kern w:val="36"/>
                <w:lang w:eastAsia="nl-NL"/>
              </w:rPr>
              <w:t>de naam aan een structuurformule geven</w:t>
            </w:r>
            <w:r w:rsidR="00364790">
              <w:rPr>
                <w:rFonts w:ascii="Arial" w:eastAsia="Times New Roman" w:hAnsi="Arial" w:cs="Arial"/>
                <w:bCs/>
                <w:color w:val="000000"/>
                <w:kern w:val="36"/>
                <w:lang w:eastAsia="nl-NL"/>
              </w:rPr>
              <w:t>.</w:t>
            </w:r>
          </w:p>
        </w:tc>
      </w:tr>
      <w:tr w:rsidR="007C3C08" w14:paraId="7C9F8E10" w14:textId="77777777" w:rsidTr="007C3C08">
        <w:tc>
          <w:tcPr>
            <w:tcW w:w="828" w:type="dxa"/>
          </w:tcPr>
          <w:p w14:paraId="7859CCE2" w14:textId="5C7001FB"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p>
        </w:tc>
        <w:tc>
          <w:tcPr>
            <w:tcW w:w="901" w:type="dxa"/>
          </w:tcPr>
          <w:p w14:paraId="2815F642" w14:textId="77777777"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304" w:type="dxa"/>
          </w:tcPr>
          <w:p w14:paraId="6D951B10" w14:textId="7325B71B" w:rsidR="007C3C08"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0C3C33E5" w14:textId="097E4B13" w:rsidR="007C3C08"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w:t>
            </w:r>
            <w:r w:rsidR="003448BD">
              <w:rPr>
                <w:rFonts w:ascii="Arial" w:eastAsia="Times New Roman" w:hAnsi="Arial" w:cs="Arial"/>
                <w:bCs/>
                <w:color w:val="000000"/>
                <w:kern w:val="36"/>
                <w:lang w:eastAsia="nl-NL"/>
              </w:rPr>
              <w:t>een reactievergelijking in structuurformules geven</w:t>
            </w:r>
            <w:r w:rsidR="00364790">
              <w:rPr>
                <w:rFonts w:ascii="Arial" w:eastAsia="Times New Roman" w:hAnsi="Arial" w:cs="Arial"/>
                <w:bCs/>
                <w:color w:val="000000"/>
                <w:kern w:val="36"/>
                <w:lang w:eastAsia="nl-NL"/>
              </w:rPr>
              <w:t>.</w:t>
            </w:r>
          </w:p>
        </w:tc>
      </w:tr>
      <w:tr w:rsidR="007C3C08" w14:paraId="543CD3CD" w14:textId="77777777" w:rsidTr="007C3C08">
        <w:tc>
          <w:tcPr>
            <w:tcW w:w="828" w:type="dxa"/>
          </w:tcPr>
          <w:p w14:paraId="1019ECA8" w14:textId="0722C9A1"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p>
        </w:tc>
        <w:tc>
          <w:tcPr>
            <w:tcW w:w="901" w:type="dxa"/>
          </w:tcPr>
          <w:p w14:paraId="4D98B1C9" w14:textId="77777777" w:rsidR="007C3C08" w:rsidRDefault="007C3C08"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304" w:type="dxa"/>
          </w:tcPr>
          <w:p w14:paraId="75E9542B" w14:textId="31097691" w:rsidR="007C3C08" w:rsidRDefault="003448BD" w:rsidP="00CE2D50">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6029" w:type="dxa"/>
          </w:tcPr>
          <w:p w14:paraId="134EE1E5" w14:textId="4D12CA54" w:rsidR="007C3C08" w:rsidRDefault="00CE2D50" w:rsidP="00CE2D50">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C3C08">
              <w:rPr>
                <w:rFonts w:ascii="Arial" w:eastAsia="Times New Roman" w:hAnsi="Arial" w:cs="Arial"/>
                <w:bCs/>
                <w:color w:val="000000"/>
                <w:kern w:val="36"/>
                <w:lang w:eastAsia="nl-NL"/>
              </w:rPr>
              <w:t xml:space="preserve"> </w:t>
            </w:r>
            <w:r w:rsidR="003448BD">
              <w:rPr>
                <w:rFonts w:ascii="Arial" w:eastAsia="Times New Roman" w:hAnsi="Arial" w:cs="Arial"/>
                <w:bCs/>
                <w:color w:val="000000"/>
                <w:kern w:val="36"/>
                <w:lang w:eastAsia="nl-NL"/>
              </w:rPr>
              <w:t>een reactievergelijking in structuurformules geven</w:t>
            </w:r>
            <w:r w:rsidR="00364790">
              <w:rPr>
                <w:rFonts w:ascii="Arial" w:eastAsia="Times New Roman" w:hAnsi="Arial" w:cs="Arial"/>
                <w:bCs/>
                <w:color w:val="000000"/>
                <w:kern w:val="36"/>
                <w:lang w:eastAsia="nl-NL"/>
              </w:rPr>
              <w:t>.</w:t>
            </w:r>
          </w:p>
        </w:tc>
      </w:tr>
    </w:tbl>
    <w:p w14:paraId="04C18B90" w14:textId="77777777" w:rsidR="00FC701B" w:rsidRDefault="00FC701B" w:rsidP="00CE2D50">
      <w:pPr>
        <w:spacing w:after="0" w:line="360" w:lineRule="auto"/>
        <w:outlineLvl w:val="0"/>
        <w:rPr>
          <w:rFonts w:ascii="Arial" w:eastAsia="Times New Roman" w:hAnsi="Arial" w:cs="Arial"/>
          <w:bCs/>
          <w:color w:val="000000"/>
          <w:kern w:val="36"/>
          <w:lang w:eastAsia="nl-NL"/>
        </w:rPr>
      </w:pPr>
    </w:p>
    <w:p w14:paraId="1013CFDC" w14:textId="77777777" w:rsidR="00FC701B" w:rsidRPr="00FF53BD" w:rsidRDefault="00FC701B" w:rsidP="00CE2D50">
      <w:pPr>
        <w:spacing w:after="0" w:line="360" w:lineRule="auto"/>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w:t>
      </w:r>
      <w:proofErr w:type="spellStart"/>
      <w:r w:rsidRPr="00FF53BD">
        <w:rPr>
          <w:rFonts w:ascii="Arial" w:eastAsia="Times New Roman" w:hAnsi="Arial" w:cs="Arial"/>
          <w:bCs/>
          <w:color w:val="000000"/>
          <w:kern w:val="36"/>
          <w:u w:val="single"/>
          <w:lang w:eastAsia="nl-NL"/>
        </w:rPr>
        <w:t>Bloom</w:t>
      </w:r>
      <w:proofErr w:type="spellEnd"/>
    </w:p>
    <w:p w14:paraId="6319D568" w14:textId="77777777" w:rsidR="00FC701B" w:rsidRDefault="00FC701B" w:rsidP="00CE2D50">
      <w:pPr>
        <w:spacing w:after="0" w:line="360" w:lineRule="auto"/>
        <w:outlineLvl w:val="0"/>
        <w:rPr>
          <w:rFonts w:ascii="Arial" w:eastAsia="Times New Roman" w:hAnsi="Arial" w:cs="Arial"/>
          <w:bCs/>
          <w:color w:val="000000"/>
          <w:kern w:val="36"/>
          <w:sz w:val="18"/>
          <w:szCs w:val="18"/>
          <w:lang w:eastAsia="nl-NL"/>
        </w:rPr>
      </w:pPr>
    </w:p>
    <w:p w14:paraId="711CD03E" w14:textId="77777777" w:rsidR="00FC701B" w:rsidRDefault="00FC701B" w:rsidP="00CE2D50">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O:</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Onthouden (geleerde kennis reproduceren of herkennen)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796DD614" w14:textId="77777777" w:rsidR="00FC701B" w:rsidRDefault="00FC701B" w:rsidP="00CE2D50">
      <w:pPr>
        <w:spacing w:after="0" w:line="360" w:lineRule="auto"/>
        <w:outlineLvl w:val="0"/>
        <w:rPr>
          <w:rFonts w:ascii="Arial" w:eastAsia="Times New Roman" w:hAnsi="Arial" w:cs="Arial"/>
          <w:bCs/>
          <w:color w:val="000000"/>
          <w:kern w:val="36"/>
          <w:sz w:val="18"/>
          <w:szCs w:val="18"/>
          <w:lang w:eastAsia="nl-NL"/>
        </w:rPr>
      </w:pPr>
    </w:p>
    <w:p w14:paraId="05BAAB57" w14:textId="77777777" w:rsidR="00FC701B" w:rsidRPr="00FF53BD" w:rsidRDefault="00FC701B" w:rsidP="00CE2D50">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B:</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Begrijpen (de betekenis van informatie duiden en deze informatie verbinden met geleerde kennis)</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654BD5A3" w14:textId="77777777" w:rsidR="00FC701B" w:rsidRPr="00FF53BD" w:rsidRDefault="00FC701B" w:rsidP="00CE2D50">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T:</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Toepassen (geleerde kennis inzetten in een nieuwe situatie)</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294FAE6D" w14:textId="77777777" w:rsidR="00FC701B" w:rsidRPr="00FF53BD" w:rsidRDefault="00FC701B" w:rsidP="00CE2D50">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A:</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Analyseren (informatie in delen splitsen en deze delen verbinden met elkaar en met geleerde kennis)</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70E347C3" w14:textId="77777777" w:rsidR="00FC701B" w:rsidRPr="00FF53BD" w:rsidRDefault="00FC701B" w:rsidP="00CE2D50">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E:</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Evalueren (de bruikbaarheid en beperkingen van indicatoren, methodes en indelingen begrijpen)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5A44FE92" w14:textId="77777777" w:rsidR="00FC701B" w:rsidRPr="008274A0" w:rsidRDefault="00FC701B" w:rsidP="00CE2D50">
      <w:pPr>
        <w:spacing w:after="0" w:line="360" w:lineRule="auto"/>
        <w:outlineLvl w:val="0"/>
        <w:rPr>
          <w:rFonts w:ascii="Arial" w:eastAsia="Times New Roman" w:hAnsi="Arial" w:cs="Arial"/>
          <w:bCs/>
          <w:color w:val="000000"/>
          <w:kern w:val="36"/>
          <w:lang w:eastAsia="nl-NL"/>
        </w:rPr>
      </w:pPr>
      <w:r w:rsidRPr="00FF53BD">
        <w:rPr>
          <w:rFonts w:ascii="Arial" w:eastAsia="Times New Roman" w:hAnsi="Arial" w:cs="Arial"/>
          <w:bCs/>
          <w:color w:val="000000"/>
          <w:kern w:val="36"/>
          <w:sz w:val="18"/>
          <w:szCs w:val="18"/>
          <w:lang w:eastAsia="nl-NL"/>
        </w:rPr>
        <w:t>BLOOM C:</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Creëren (kennis en informatie uit meerdere bronnen bundelen tot een nieuw idee, concept of product</w:t>
      </w:r>
      <w:r>
        <w:rPr>
          <w:rFonts w:ascii="Arial" w:eastAsia="Times New Roman" w:hAnsi="Arial" w:cs="Arial"/>
          <w:bCs/>
          <w:color w:val="000000"/>
          <w:kern w:val="36"/>
          <w:sz w:val="18"/>
          <w:szCs w:val="18"/>
          <w:lang w:eastAsia="nl-NL"/>
        </w:rPr>
        <w:t>)</w:t>
      </w:r>
    </w:p>
    <w:sectPr w:rsidR="00FC701B" w:rsidRPr="008274A0" w:rsidSect="000A74C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7"/>
  </w:num>
  <w:num w:numId="4">
    <w:abstractNumId w:val="17"/>
  </w:num>
  <w:num w:numId="5">
    <w:abstractNumId w:val="3"/>
  </w:num>
  <w:num w:numId="6">
    <w:abstractNumId w:val="14"/>
  </w:num>
  <w:num w:numId="7">
    <w:abstractNumId w:val="13"/>
  </w:num>
  <w:num w:numId="8">
    <w:abstractNumId w:val="4"/>
  </w:num>
  <w:num w:numId="9">
    <w:abstractNumId w:val="5"/>
  </w:num>
  <w:num w:numId="10">
    <w:abstractNumId w:val="2"/>
  </w:num>
  <w:num w:numId="11">
    <w:abstractNumId w:val="6"/>
  </w:num>
  <w:num w:numId="12">
    <w:abstractNumId w:val="16"/>
  </w:num>
  <w:num w:numId="13">
    <w:abstractNumId w:val="15"/>
  </w:num>
  <w:num w:numId="14">
    <w:abstractNumId w:val="0"/>
  </w:num>
  <w:num w:numId="15">
    <w:abstractNumId w:val="10"/>
  </w:num>
  <w:num w:numId="16">
    <w:abstractNumId w:val="12"/>
  </w:num>
  <w:num w:numId="17">
    <w:abstractNumId w:val="18"/>
  </w:num>
  <w:num w:numId="18">
    <w:abstractNumId w:val="8"/>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6"/>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92E"/>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1F01"/>
    <w:rsid w:val="00022221"/>
    <w:rsid w:val="000226CB"/>
    <w:rsid w:val="0002310D"/>
    <w:rsid w:val="00023175"/>
    <w:rsid w:val="00023D8E"/>
    <w:rsid w:val="00024407"/>
    <w:rsid w:val="000247CF"/>
    <w:rsid w:val="00024954"/>
    <w:rsid w:val="00024C42"/>
    <w:rsid w:val="00024C5D"/>
    <w:rsid w:val="00025001"/>
    <w:rsid w:val="00025052"/>
    <w:rsid w:val="0002511E"/>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26"/>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4CF"/>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3DA"/>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A74C5"/>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255"/>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0C6"/>
    <w:rsid w:val="001075C1"/>
    <w:rsid w:val="00107A6C"/>
    <w:rsid w:val="00107EC0"/>
    <w:rsid w:val="001108EE"/>
    <w:rsid w:val="001109F6"/>
    <w:rsid w:val="00111584"/>
    <w:rsid w:val="00111740"/>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69EB"/>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77E"/>
    <w:rsid w:val="00165A92"/>
    <w:rsid w:val="00165F3C"/>
    <w:rsid w:val="00166088"/>
    <w:rsid w:val="001662CF"/>
    <w:rsid w:val="00166304"/>
    <w:rsid w:val="001663C3"/>
    <w:rsid w:val="0016698A"/>
    <w:rsid w:val="00166E15"/>
    <w:rsid w:val="00166E53"/>
    <w:rsid w:val="00167275"/>
    <w:rsid w:val="0016753F"/>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7C6"/>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47C1"/>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2CFF"/>
    <w:rsid w:val="001C30CD"/>
    <w:rsid w:val="001C3830"/>
    <w:rsid w:val="001C38B8"/>
    <w:rsid w:val="001C3A12"/>
    <w:rsid w:val="001C4471"/>
    <w:rsid w:val="001C4813"/>
    <w:rsid w:val="001C51E1"/>
    <w:rsid w:val="001C5613"/>
    <w:rsid w:val="001C5C23"/>
    <w:rsid w:val="001C66B4"/>
    <w:rsid w:val="001C700D"/>
    <w:rsid w:val="001C77DE"/>
    <w:rsid w:val="001D0959"/>
    <w:rsid w:val="001D20B0"/>
    <w:rsid w:val="001D2166"/>
    <w:rsid w:val="001D2EE8"/>
    <w:rsid w:val="001D34E8"/>
    <w:rsid w:val="001D35FC"/>
    <w:rsid w:val="001D3830"/>
    <w:rsid w:val="001D3881"/>
    <w:rsid w:val="001D4E2C"/>
    <w:rsid w:val="001D512F"/>
    <w:rsid w:val="001D5F51"/>
    <w:rsid w:val="001D60E3"/>
    <w:rsid w:val="001D6B3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508"/>
    <w:rsid w:val="001E57BF"/>
    <w:rsid w:val="001E59E7"/>
    <w:rsid w:val="001E5D50"/>
    <w:rsid w:val="001E64BB"/>
    <w:rsid w:val="001E6DCE"/>
    <w:rsid w:val="001E70E3"/>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32"/>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EC2"/>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56B"/>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1EEF"/>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A1D"/>
    <w:rsid w:val="00257ABF"/>
    <w:rsid w:val="002605A5"/>
    <w:rsid w:val="002605E0"/>
    <w:rsid w:val="00260F4D"/>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35C"/>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A5"/>
    <w:rsid w:val="002940E7"/>
    <w:rsid w:val="00294165"/>
    <w:rsid w:val="00294218"/>
    <w:rsid w:val="00294A6C"/>
    <w:rsid w:val="00295539"/>
    <w:rsid w:val="0029573A"/>
    <w:rsid w:val="00295E75"/>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29"/>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93"/>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2EB"/>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1BD"/>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37BA7"/>
    <w:rsid w:val="0034034B"/>
    <w:rsid w:val="00340FC8"/>
    <w:rsid w:val="00341F6C"/>
    <w:rsid w:val="003427A1"/>
    <w:rsid w:val="00342F08"/>
    <w:rsid w:val="00343041"/>
    <w:rsid w:val="003430B1"/>
    <w:rsid w:val="00343624"/>
    <w:rsid w:val="003438CF"/>
    <w:rsid w:val="003440C2"/>
    <w:rsid w:val="003448BD"/>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4790"/>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1153"/>
    <w:rsid w:val="0038142D"/>
    <w:rsid w:val="00381774"/>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0A2"/>
    <w:rsid w:val="003A1D80"/>
    <w:rsid w:val="003A233C"/>
    <w:rsid w:val="003A2F92"/>
    <w:rsid w:val="003A327B"/>
    <w:rsid w:val="003A3EEB"/>
    <w:rsid w:val="003A4BB4"/>
    <w:rsid w:val="003A4EEC"/>
    <w:rsid w:val="003A5145"/>
    <w:rsid w:val="003A52B3"/>
    <w:rsid w:val="003A579A"/>
    <w:rsid w:val="003A5973"/>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5BE0"/>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1A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DBF"/>
    <w:rsid w:val="003F5F77"/>
    <w:rsid w:val="003F65F6"/>
    <w:rsid w:val="003F6663"/>
    <w:rsid w:val="003F7C18"/>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41E"/>
    <w:rsid w:val="0040745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861"/>
    <w:rsid w:val="0049539E"/>
    <w:rsid w:val="0049542A"/>
    <w:rsid w:val="004954BA"/>
    <w:rsid w:val="004956ED"/>
    <w:rsid w:val="004958E4"/>
    <w:rsid w:val="00496081"/>
    <w:rsid w:val="00496916"/>
    <w:rsid w:val="00496919"/>
    <w:rsid w:val="004975C2"/>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A3"/>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67B"/>
    <w:rsid w:val="004C5EBC"/>
    <w:rsid w:val="004C6223"/>
    <w:rsid w:val="004C6430"/>
    <w:rsid w:val="004C6AF4"/>
    <w:rsid w:val="004C720B"/>
    <w:rsid w:val="004C74E9"/>
    <w:rsid w:val="004C78BE"/>
    <w:rsid w:val="004D0634"/>
    <w:rsid w:val="004D0898"/>
    <w:rsid w:val="004D091F"/>
    <w:rsid w:val="004D117E"/>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44F"/>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561"/>
    <w:rsid w:val="00513803"/>
    <w:rsid w:val="00513A8D"/>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99C"/>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561"/>
    <w:rsid w:val="00570D68"/>
    <w:rsid w:val="005710FB"/>
    <w:rsid w:val="0057135D"/>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9C"/>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79D"/>
    <w:rsid w:val="00591BF7"/>
    <w:rsid w:val="00592363"/>
    <w:rsid w:val="00592421"/>
    <w:rsid w:val="005933D5"/>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B57"/>
    <w:rsid w:val="005C5C9A"/>
    <w:rsid w:val="005C6102"/>
    <w:rsid w:val="005C621A"/>
    <w:rsid w:val="005C6230"/>
    <w:rsid w:val="005C6643"/>
    <w:rsid w:val="005C67BF"/>
    <w:rsid w:val="005C6E9A"/>
    <w:rsid w:val="005C70D1"/>
    <w:rsid w:val="005C73F7"/>
    <w:rsid w:val="005C7A3D"/>
    <w:rsid w:val="005C7CD3"/>
    <w:rsid w:val="005C7EFA"/>
    <w:rsid w:val="005D0150"/>
    <w:rsid w:val="005D0187"/>
    <w:rsid w:val="005D022A"/>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4C4"/>
    <w:rsid w:val="005E2C65"/>
    <w:rsid w:val="005E3178"/>
    <w:rsid w:val="005E3199"/>
    <w:rsid w:val="005E3721"/>
    <w:rsid w:val="005E3BEB"/>
    <w:rsid w:val="005E3D65"/>
    <w:rsid w:val="005E4084"/>
    <w:rsid w:val="005E4098"/>
    <w:rsid w:val="005E4173"/>
    <w:rsid w:val="005E4A72"/>
    <w:rsid w:val="005E5673"/>
    <w:rsid w:val="005E5A4E"/>
    <w:rsid w:val="005E5A56"/>
    <w:rsid w:val="005E6083"/>
    <w:rsid w:val="005E611D"/>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2BF"/>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D84"/>
    <w:rsid w:val="00616F3E"/>
    <w:rsid w:val="0061721A"/>
    <w:rsid w:val="0061733D"/>
    <w:rsid w:val="006175EA"/>
    <w:rsid w:val="00617D1F"/>
    <w:rsid w:val="00617F66"/>
    <w:rsid w:val="0062044D"/>
    <w:rsid w:val="006205C2"/>
    <w:rsid w:val="00620BFA"/>
    <w:rsid w:val="0062186B"/>
    <w:rsid w:val="00622960"/>
    <w:rsid w:val="00622A22"/>
    <w:rsid w:val="006231F6"/>
    <w:rsid w:val="006232C7"/>
    <w:rsid w:val="006234AE"/>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37E23"/>
    <w:rsid w:val="00640102"/>
    <w:rsid w:val="00640180"/>
    <w:rsid w:val="006403FD"/>
    <w:rsid w:val="00640424"/>
    <w:rsid w:val="0064078F"/>
    <w:rsid w:val="00640824"/>
    <w:rsid w:val="00640998"/>
    <w:rsid w:val="00640EAF"/>
    <w:rsid w:val="0064136F"/>
    <w:rsid w:val="006416A8"/>
    <w:rsid w:val="00641877"/>
    <w:rsid w:val="0064207A"/>
    <w:rsid w:val="00642083"/>
    <w:rsid w:val="00642090"/>
    <w:rsid w:val="006420BB"/>
    <w:rsid w:val="00642AE8"/>
    <w:rsid w:val="00642BFF"/>
    <w:rsid w:val="00643FDA"/>
    <w:rsid w:val="0064485D"/>
    <w:rsid w:val="00644CD4"/>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2D4"/>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2B7"/>
    <w:rsid w:val="006D2F6B"/>
    <w:rsid w:val="006D361B"/>
    <w:rsid w:val="006D3F43"/>
    <w:rsid w:val="006D4078"/>
    <w:rsid w:val="006D420E"/>
    <w:rsid w:val="006D49BE"/>
    <w:rsid w:val="006D5456"/>
    <w:rsid w:val="006D5696"/>
    <w:rsid w:val="006D5813"/>
    <w:rsid w:val="006D5957"/>
    <w:rsid w:val="006D60B8"/>
    <w:rsid w:val="006D6524"/>
    <w:rsid w:val="006D663E"/>
    <w:rsid w:val="006D6B79"/>
    <w:rsid w:val="006D6DFE"/>
    <w:rsid w:val="006D7034"/>
    <w:rsid w:val="006D7039"/>
    <w:rsid w:val="006D7A37"/>
    <w:rsid w:val="006D7FC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3679"/>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384F"/>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56B"/>
    <w:rsid w:val="00701B02"/>
    <w:rsid w:val="00702681"/>
    <w:rsid w:val="0070278B"/>
    <w:rsid w:val="00702F6D"/>
    <w:rsid w:val="00703076"/>
    <w:rsid w:val="00703773"/>
    <w:rsid w:val="00703D28"/>
    <w:rsid w:val="00704067"/>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09E3"/>
    <w:rsid w:val="00711D90"/>
    <w:rsid w:val="007121DA"/>
    <w:rsid w:val="007129B9"/>
    <w:rsid w:val="00712C9A"/>
    <w:rsid w:val="00713576"/>
    <w:rsid w:val="00713584"/>
    <w:rsid w:val="00713935"/>
    <w:rsid w:val="00713DD1"/>
    <w:rsid w:val="0071510A"/>
    <w:rsid w:val="007165D3"/>
    <w:rsid w:val="00717C8D"/>
    <w:rsid w:val="00720AF6"/>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5FA3"/>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5EF"/>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03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3C08"/>
    <w:rsid w:val="007C4118"/>
    <w:rsid w:val="007C4AA9"/>
    <w:rsid w:val="007C4FDB"/>
    <w:rsid w:val="007C5B72"/>
    <w:rsid w:val="007C5C33"/>
    <w:rsid w:val="007C603A"/>
    <w:rsid w:val="007C6162"/>
    <w:rsid w:val="007C6DEC"/>
    <w:rsid w:val="007C7304"/>
    <w:rsid w:val="007C7925"/>
    <w:rsid w:val="007C7FE3"/>
    <w:rsid w:val="007D0484"/>
    <w:rsid w:val="007D136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C45"/>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7F7BB9"/>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B01"/>
    <w:rsid w:val="00811E6C"/>
    <w:rsid w:val="00811EB3"/>
    <w:rsid w:val="00812264"/>
    <w:rsid w:val="008122AB"/>
    <w:rsid w:val="008123AD"/>
    <w:rsid w:val="00812567"/>
    <w:rsid w:val="00812A9E"/>
    <w:rsid w:val="00812AEF"/>
    <w:rsid w:val="00812BE6"/>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46C96"/>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42C4"/>
    <w:rsid w:val="00865C9A"/>
    <w:rsid w:val="00865D92"/>
    <w:rsid w:val="00866282"/>
    <w:rsid w:val="008664DB"/>
    <w:rsid w:val="0086655D"/>
    <w:rsid w:val="00866B0D"/>
    <w:rsid w:val="00866CC2"/>
    <w:rsid w:val="008676F1"/>
    <w:rsid w:val="00867954"/>
    <w:rsid w:val="00871500"/>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27D"/>
    <w:rsid w:val="00883529"/>
    <w:rsid w:val="008835E5"/>
    <w:rsid w:val="00883A53"/>
    <w:rsid w:val="00883F15"/>
    <w:rsid w:val="00883FDB"/>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184"/>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1B2"/>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4B4"/>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E7E8C"/>
    <w:rsid w:val="008F0240"/>
    <w:rsid w:val="008F0304"/>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6BD"/>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71C"/>
    <w:rsid w:val="009219BE"/>
    <w:rsid w:val="009224B4"/>
    <w:rsid w:val="009235C6"/>
    <w:rsid w:val="00923B5A"/>
    <w:rsid w:val="0092402C"/>
    <w:rsid w:val="00924798"/>
    <w:rsid w:val="00925045"/>
    <w:rsid w:val="009250A9"/>
    <w:rsid w:val="0092541E"/>
    <w:rsid w:val="00925B2E"/>
    <w:rsid w:val="00926527"/>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6F6"/>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F9F"/>
    <w:rsid w:val="0094529E"/>
    <w:rsid w:val="00946293"/>
    <w:rsid w:val="0094645F"/>
    <w:rsid w:val="009469FB"/>
    <w:rsid w:val="00946C99"/>
    <w:rsid w:val="00946DFA"/>
    <w:rsid w:val="00947835"/>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2678"/>
    <w:rsid w:val="0097315E"/>
    <w:rsid w:val="009732B9"/>
    <w:rsid w:val="0097338E"/>
    <w:rsid w:val="00973AFD"/>
    <w:rsid w:val="009741F0"/>
    <w:rsid w:val="009751F9"/>
    <w:rsid w:val="009752C8"/>
    <w:rsid w:val="00975559"/>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4F4F"/>
    <w:rsid w:val="0098522B"/>
    <w:rsid w:val="00985266"/>
    <w:rsid w:val="009859FC"/>
    <w:rsid w:val="00986619"/>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CF5"/>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4F89"/>
    <w:rsid w:val="009A5209"/>
    <w:rsid w:val="009A58B5"/>
    <w:rsid w:val="009A61AC"/>
    <w:rsid w:val="009A62FF"/>
    <w:rsid w:val="009A6564"/>
    <w:rsid w:val="009A6FD4"/>
    <w:rsid w:val="009A7DF0"/>
    <w:rsid w:val="009A7F63"/>
    <w:rsid w:val="009B0202"/>
    <w:rsid w:val="009B036E"/>
    <w:rsid w:val="009B1380"/>
    <w:rsid w:val="009B1A07"/>
    <w:rsid w:val="009B1A5C"/>
    <w:rsid w:val="009B2095"/>
    <w:rsid w:val="009B228A"/>
    <w:rsid w:val="009B26CD"/>
    <w:rsid w:val="009B2EFE"/>
    <w:rsid w:val="009B3610"/>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2E2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0CBD"/>
    <w:rsid w:val="00A0166B"/>
    <w:rsid w:val="00A017D1"/>
    <w:rsid w:val="00A01B49"/>
    <w:rsid w:val="00A02402"/>
    <w:rsid w:val="00A0273E"/>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DA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6FE6"/>
    <w:rsid w:val="00A2757A"/>
    <w:rsid w:val="00A27DA6"/>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830"/>
    <w:rsid w:val="00A44AF5"/>
    <w:rsid w:val="00A455E9"/>
    <w:rsid w:val="00A45B82"/>
    <w:rsid w:val="00A45FCE"/>
    <w:rsid w:val="00A46EA2"/>
    <w:rsid w:val="00A47CD0"/>
    <w:rsid w:val="00A47F56"/>
    <w:rsid w:val="00A47F69"/>
    <w:rsid w:val="00A50401"/>
    <w:rsid w:val="00A50CB9"/>
    <w:rsid w:val="00A51231"/>
    <w:rsid w:val="00A51A61"/>
    <w:rsid w:val="00A524A0"/>
    <w:rsid w:val="00A5254A"/>
    <w:rsid w:val="00A5385F"/>
    <w:rsid w:val="00A5398D"/>
    <w:rsid w:val="00A54CCA"/>
    <w:rsid w:val="00A5517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A0F"/>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A7F6B"/>
    <w:rsid w:val="00AB0238"/>
    <w:rsid w:val="00AB0FA6"/>
    <w:rsid w:val="00AB17D4"/>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D77B2"/>
    <w:rsid w:val="00AE0A72"/>
    <w:rsid w:val="00AE0C7D"/>
    <w:rsid w:val="00AE12BE"/>
    <w:rsid w:val="00AE1382"/>
    <w:rsid w:val="00AE1423"/>
    <w:rsid w:val="00AE14FD"/>
    <w:rsid w:val="00AE16BD"/>
    <w:rsid w:val="00AE199E"/>
    <w:rsid w:val="00AE2253"/>
    <w:rsid w:val="00AE24D4"/>
    <w:rsid w:val="00AE2BE4"/>
    <w:rsid w:val="00AE2CFC"/>
    <w:rsid w:val="00AE2F80"/>
    <w:rsid w:val="00AE3AB2"/>
    <w:rsid w:val="00AE41BF"/>
    <w:rsid w:val="00AE4221"/>
    <w:rsid w:val="00AE450C"/>
    <w:rsid w:val="00AE4724"/>
    <w:rsid w:val="00AE48D9"/>
    <w:rsid w:val="00AE4E7D"/>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A4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98D"/>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6DBD"/>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408"/>
    <w:rsid w:val="00B25D07"/>
    <w:rsid w:val="00B268A9"/>
    <w:rsid w:val="00B26B86"/>
    <w:rsid w:val="00B27074"/>
    <w:rsid w:val="00B273C5"/>
    <w:rsid w:val="00B27BB2"/>
    <w:rsid w:val="00B27E81"/>
    <w:rsid w:val="00B27EFF"/>
    <w:rsid w:val="00B301FE"/>
    <w:rsid w:val="00B308D5"/>
    <w:rsid w:val="00B31AAE"/>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15D"/>
    <w:rsid w:val="00B47367"/>
    <w:rsid w:val="00B473A4"/>
    <w:rsid w:val="00B4753B"/>
    <w:rsid w:val="00B47C2F"/>
    <w:rsid w:val="00B47D16"/>
    <w:rsid w:val="00B505D8"/>
    <w:rsid w:val="00B507DA"/>
    <w:rsid w:val="00B50D80"/>
    <w:rsid w:val="00B51307"/>
    <w:rsid w:val="00B51352"/>
    <w:rsid w:val="00B515E3"/>
    <w:rsid w:val="00B51632"/>
    <w:rsid w:val="00B5264F"/>
    <w:rsid w:val="00B53018"/>
    <w:rsid w:val="00B533A8"/>
    <w:rsid w:val="00B5379E"/>
    <w:rsid w:val="00B53A6A"/>
    <w:rsid w:val="00B53AAC"/>
    <w:rsid w:val="00B53F70"/>
    <w:rsid w:val="00B5478A"/>
    <w:rsid w:val="00B54A86"/>
    <w:rsid w:val="00B54CDD"/>
    <w:rsid w:val="00B54F22"/>
    <w:rsid w:val="00B54F41"/>
    <w:rsid w:val="00B55362"/>
    <w:rsid w:val="00B55786"/>
    <w:rsid w:val="00B56909"/>
    <w:rsid w:val="00B5717B"/>
    <w:rsid w:val="00B5756B"/>
    <w:rsid w:val="00B606D8"/>
    <w:rsid w:val="00B60DF1"/>
    <w:rsid w:val="00B61020"/>
    <w:rsid w:val="00B617F7"/>
    <w:rsid w:val="00B618A9"/>
    <w:rsid w:val="00B619D0"/>
    <w:rsid w:val="00B61C8E"/>
    <w:rsid w:val="00B626B4"/>
    <w:rsid w:val="00B62C42"/>
    <w:rsid w:val="00B62FC9"/>
    <w:rsid w:val="00B6340C"/>
    <w:rsid w:val="00B63552"/>
    <w:rsid w:val="00B636AC"/>
    <w:rsid w:val="00B63FD0"/>
    <w:rsid w:val="00B64369"/>
    <w:rsid w:val="00B643C4"/>
    <w:rsid w:val="00B648D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4EA0"/>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2E5F"/>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B3D"/>
    <w:rsid w:val="00BD1F09"/>
    <w:rsid w:val="00BD2478"/>
    <w:rsid w:val="00BD2758"/>
    <w:rsid w:val="00BD27D9"/>
    <w:rsid w:val="00BD316A"/>
    <w:rsid w:val="00BD3D93"/>
    <w:rsid w:val="00BD3EC7"/>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464"/>
    <w:rsid w:val="00BE3990"/>
    <w:rsid w:val="00BE3BFF"/>
    <w:rsid w:val="00BE414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557"/>
    <w:rsid w:val="00C04A62"/>
    <w:rsid w:val="00C04D4C"/>
    <w:rsid w:val="00C04F37"/>
    <w:rsid w:val="00C05194"/>
    <w:rsid w:val="00C0540D"/>
    <w:rsid w:val="00C05A64"/>
    <w:rsid w:val="00C06705"/>
    <w:rsid w:val="00C068FA"/>
    <w:rsid w:val="00C06D32"/>
    <w:rsid w:val="00C06D39"/>
    <w:rsid w:val="00C06EF9"/>
    <w:rsid w:val="00C07074"/>
    <w:rsid w:val="00C07EC3"/>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7A1"/>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CFB"/>
    <w:rsid w:val="00C32F1B"/>
    <w:rsid w:val="00C330AC"/>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2B9"/>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6D03"/>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AD1"/>
    <w:rsid w:val="00CA4B3B"/>
    <w:rsid w:val="00CA4D74"/>
    <w:rsid w:val="00CA5314"/>
    <w:rsid w:val="00CA54B3"/>
    <w:rsid w:val="00CA5B08"/>
    <w:rsid w:val="00CA5CDF"/>
    <w:rsid w:val="00CA62D4"/>
    <w:rsid w:val="00CA62D5"/>
    <w:rsid w:val="00CA6526"/>
    <w:rsid w:val="00CA69F5"/>
    <w:rsid w:val="00CA7014"/>
    <w:rsid w:val="00CA709F"/>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598"/>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557C"/>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2D50"/>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0CDB"/>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5B2"/>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8C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0F38"/>
    <w:rsid w:val="00D715D4"/>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20"/>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0E"/>
    <w:rsid w:val="00DA4FB4"/>
    <w:rsid w:val="00DA513C"/>
    <w:rsid w:val="00DA5ADD"/>
    <w:rsid w:val="00DA67F7"/>
    <w:rsid w:val="00DA68EF"/>
    <w:rsid w:val="00DA69CE"/>
    <w:rsid w:val="00DA6C1F"/>
    <w:rsid w:val="00DA70E9"/>
    <w:rsid w:val="00DA77C2"/>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5E9"/>
    <w:rsid w:val="00DC06C8"/>
    <w:rsid w:val="00DC0A4C"/>
    <w:rsid w:val="00DC0B9E"/>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8E4"/>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649"/>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55D"/>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149"/>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6F52"/>
    <w:rsid w:val="00E771E8"/>
    <w:rsid w:val="00E77F5D"/>
    <w:rsid w:val="00E77FDD"/>
    <w:rsid w:val="00E81073"/>
    <w:rsid w:val="00E81248"/>
    <w:rsid w:val="00E819A2"/>
    <w:rsid w:val="00E81DAA"/>
    <w:rsid w:val="00E8241C"/>
    <w:rsid w:val="00E827A1"/>
    <w:rsid w:val="00E82977"/>
    <w:rsid w:val="00E82C6D"/>
    <w:rsid w:val="00E82C75"/>
    <w:rsid w:val="00E83C89"/>
    <w:rsid w:val="00E84697"/>
    <w:rsid w:val="00E849EC"/>
    <w:rsid w:val="00E85475"/>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0D7"/>
    <w:rsid w:val="00EC546C"/>
    <w:rsid w:val="00EC55AC"/>
    <w:rsid w:val="00EC569B"/>
    <w:rsid w:val="00EC5779"/>
    <w:rsid w:val="00EC606A"/>
    <w:rsid w:val="00EC614F"/>
    <w:rsid w:val="00EC67F0"/>
    <w:rsid w:val="00EC7274"/>
    <w:rsid w:val="00EC7F29"/>
    <w:rsid w:val="00ED02E2"/>
    <w:rsid w:val="00ED0335"/>
    <w:rsid w:val="00ED033F"/>
    <w:rsid w:val="00ED0CA2"/>
    <w:rsid w:val="00ED15E2"/>
    <w:rsid w:val="00ED1816"/>
    <w:rsid w:val="00ED1A61"/>
    <w:rsid w:val="00ED1B91"/>
    <w:rsid w:val="00ED21DF"/>
    <w:rsid w:val="00ED226C"/>
    <w:rsid w:val="00ED29BB"/>
    <w:rsid w:val="00ED2AA0"/>
    <w:rsid w:val="00ED2FD4"/>
    <w:rsid w:val="00ED33A9"/>
    <w:rsid w:val="00ED3865"/>
    <w:rsid w:val="00ED3B40"/>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87"/>
    <w:rsid w:val="00EE32F1"/>
    <w:rsid w:val="00EE4CE5"/>
    <w:rsid w:val="00EE564A"/>
    <w:rsid w:val="00EE59D7"/>
    <w:rsid w:val="00EE72FB"/>
    <w:rsid w:val="00EE7CC5"/>
    <w:rsid w:val="00EE7FB1"/>
    <w:rsid w:val="00EF02AD"/>
    <w:rsid w:val="00EF0395"/>
    <w:rsid w:val="00EF0570"/>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DE1"/>
    <w:rsid w:val="00EF7F24"/>
    <w:rsid w:val="00F00018"/>
    <w:rsid w:val="00F01507"/>
    <w:rsid w:val="00F01A21"/>
    <w:rsid w:val="00F01A2C"/>
    <w:rsid w:val="00F0204A"/>
    <w:rsid w:val="00F026B2"/>
    <w:rsid w:val="00F026E8"/>
    <w:rsid w:val="00F03276"/>
    <w:rsid w:val="00F035BB"/>
    <w:rsid w:val="00F03914"/>
    <w:rsid w:val="00F03988"/>
    <w:rsid w:val="00F03D5E"/>
    <w:rsid w:val="00F03F2E"/>
    <w:rsid w:val="00F050C6"/>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059"/>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4F86"/>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24"/>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07A"/>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309"/>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5503"/>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1ED"/>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1B"/>
    <w:rsid w:val="00FC706D"/>
    <w:rsid w:val="00FC73A9"/>
    <w:rsid w:val="00FC740D"/>
    <w:rsid w:val="00FC75A6"/>
    <w:rsid w:val="00FC76E5"/>
    <w:rsid w:val="00FC7D3D"/>
    <w:rsid w:val="00FC7FE2"/>
    <w:rsid w:val="00FD02BF"/>
    <w:rsid w:val="00FD04E9"/>
    <w:rsid w:val="00FD06E5"/>
    <w:rsid w:val="00FD0A28"/>
    <w:rsid w:val="00FD1AD0"/>
    <w:rsid w:val="00FD1C79"/>
    <w:rsid w:val="00FD1DA5"/>
    <w:rsid w:val="00FD26CE"/>
    <w:rsid w:val="00FD32B6"/>
    <w:rsid w:val="00FD33AA"/>
    <w:rsid w:val="00FD3786"/>
    <w:rsid w:val="00FD396A"/>
    <w:rsid w:val="00FD3A4E"/>
    <w:rsid w:val="00FD3A78"/>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635"/>
    <w:rsid w:val="00FE78C9"/>
    <w:rsid w:val="00FE7B5F"/>
    <w:rsid w:val="00FE7E37"/>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5D64"/>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B881BF"/>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paragraph" w:styleId="Bijschrift">
    <w:name w:val="caption"/>
    <w:basedOn w:val="Standaard"/>
    <w:next w:val="Standaard"/>
    <w:uiPriority w:val="35"/>
    <w:unhideWhenUsed/>
    <w:qFormat/>
    <w:rsid w:val="006D5456"/>
    <w:pPr>
      <w:spacing w:line="240" w:lineRule="auto"/>
    </w:pPr>
    <w:rPr>
      <w:i/>
      <w:iCs/>
      <w:color w:val="1F497D" w:themeColor="text2"/>
      <w:sz w:val="18"/>
      <w:szCs w:val="18"/>
    </w:rPr>
  </w:style>
  <w:style w:type="paragraph" w:styleId="HTML-voorafopgemaakt">
    <w:name w:val="HTML Preformatted"/>
    <w:basedOn w:val="Standaard"/>
    <w:link w:val="HTML-voorafopgemaaktChar"/>
    <w:uiPriority w:val="99"/>
    <w:semiHidden/>
    <w:unhideWhenUsed/>
    <w:rsid w:val="005E24C4"/>
    <w:pPr>
      <w:spacing w:after="0" w:line="240" w:lineRule="auto"/>
    </w:pPr>
    <w:rPr>
      <w:rFonts w:ascii="Consolas" w:hAnsi="Consolas"/>
      <w:sz w:val="20"/>
      <w:szCs w:val="20"/>
    </w:rPr>
  </w:style>
  <w:style w:type="character" w:customStyle="1" w:styleId="HTML-voorafopgemaaktChar">
    <w:name w:val="HTML - vooraf opgemaakt Char"/>
    <w:basedOn w:val="Standaardalinea-lettertype"/>
    <w:link w:val="HTML-voorafopgemaakt"/>
    <w:uiPriority w:val="99"/>
    <w:semiHidden/>
    <w:rsid w:val="005E24C4"/>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45029956">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8058219">
      <w:bodyDiv w:val="1"/>
      <w:marLeft w:val="0"/>
      <w:marRight w:val="0"/>
      <w:marTop w:val="0"/>
      <w:marBottom w:val="0"/>
      <w:divBdr>
        <w:top w:val="none" w:sz="0" w:space="0" w:color="auto"/>
        <w:left w:val="none" w:sz="0" w:space="0" w:color="auto"/>
        <w:bottom w:val="none" w:sz="0" w:space="0" w:color="auto"/>
        <w:right w:val="none" w:sz="0" w:space="0" w:color="auto"/>
      </w:divBdr>
      <w:divsChild>
        <w:div w:id="44065101">
          <w:marLeft w:val="0"/>
          <w:marRight w:val="0"/>
          <w:marTop w:val="0"/>
          <w:marBottom w:val="0"/>
          <w:divBdr>
            <w:top w:val="none" w:sz="0" w:space="0" w:color="auto"/>
            <w:left w:val="none" w:sz="0" w:space="0" w:color="auto"/>
            <w:bottom w:val="none" w:sz="0" w:space="0" w:color="auto"/>
            <w:right w:val="none" w:sz="0" w:space="0" w:color="auto"/>
          </w:divBdr>
          <w:divsChild>
            <w:div w:id="1191843304">
              <w:marLeft w:val="0"/>
              <w:marRight w:val="0"/>
              <w:marTop w:val="0"/>
              <w:marBottom w:val="0"/>
              <w:divBdr>
                <w:top w:val="none" w:sz="0" w:space="0" w:color="auto"/>
                <w:left w:val="none" w:sz="0" w:space="0" w:color="auto"/>
                <w:bottom w:val="none" w:sz="0" w:space="0" w:color="auto"/>
                <w:right w:val="none" w:sz="0" w:space="0" w:color="auto"/>
              </w:divBdr>
            </w:div>
          </w:divsChild>
        </w:div>
        <w:div w:id="100297799">
          <w:marLeft w:val="0"/>
          <w:marRight w:val="0"/>
          <w:marTop w:val="0"/>
          <w:marBottom w:val="0"/>
          <w:divBdr>
            <w:top w:val="none" w:sz="0" w:space="0" w:color="auto"/>
            <w:left w:val="none" w:sz="0" w:space="0" w:color="auto"/>
            <w:bottom w:val="none" w:sz="0" w:space="0" w:color="auto"/>
            <w:right w:val="none" w:sz="0" w:space="0" w:color="auto"/>
          </w:divBdr>
          <w:divsChild>
            <w:div w:id="1632517461">
              <w:marLeft w:val="0"/>
              <w:marRight w:val="0"/>
              <w:marTop w:val="0"/>
              <w:marBottom w:val="0"/>
              <w:divBdr>
                <w:top w:val="none" w:sz="0" w:space="0" w:color="auto"/>
                <w:left w:val="none" w:sz="0" w:space="0" w:color="auto"/>
                <w:bottom w:val="none" w:sz="0" w:space="0" w:color="auto"/>
                <w:right w:val="none" w:sz="0" w:space="0" w:color="auto"/>
              </w:divBdr>
              <w:divsChild>
                <w:div w:id="17334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77798">
          <w:marLeft w:val="0"/>
          <w:marRight w:val="0"/>
          <w:marTop w:val="0"/>
          <w:marBottom w:val="0"/>
          <w:divBdr>
            <w:top w:val="none" w:sz="0" w:space="0" w:color="auto"/>
            <w:left w:val="none" w:sz="0" w:space="0" w:color="auto"/>
            <w:bottom w:val="none" w:sz="0" w:space="0" w:color="auto"/>
            <w:right w:val="none" w:sz="0" w:space="0" w:color="auto"/>
          </w:divBdr>
        </w:div>
        <w:div w:id="14636920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337706">
      <w:bodyDiv w:val="1"/>
      <w:marLeft w:val="0"/>
      <w:marRight w:val="0"/>
      <w:marTop w:val="0"/>
      <w:marBottom w:val="0"/>
      <w:divBdr>
        <w:top w:val="none" w:sz="0" w:space="0" w:color="auto"/>
        <w:left w:val="none" w:sz="0" w:space="0" w:color="auto"/>
        <w:bottom w:val="none" w:sz="0" w:space="0" w:color="auto"/>
        <w:right w:val="none" w:sz="0" w:space="0" w:color="auto"/>
      </w:divBdr>
      <w:divsChild>
        <w:div w:id="2031182217">
          <w:marLeft w:val="0"/>
          <w:marRight w:val="0"/>
          <w:marTop w:val="0"/>
          <w:marBottom w:val="0"/>
          <w:divBdr>
            <w:top w:val="none" w:sz="0" w:space="0" w:color="auto"/>
            <w:left w:val="none" w:sz="0" w:space="0" w:color="auto"/>
            <w:bottom w:val="none" w:sz="0" w:space="0" w:color="auto"/>
            <w:right w:val="none" w:sz="0" w:space="0" w:color="auto"/>
          </w:divBdr>
          <w:divsChild>
            <w:div w:id="1050954453">
              <w:marLeft w:val="0"/>
              <w:marRight w:val="0"/>
              <w:marTop w:val="0"/>
              <w:marBottom w:val="0"/>
              <w:divBdr>
                <w:top w:val="none" w:sz="0" w:space="0" w:color="auto"/>
                <w:left w:val="none" w:sz="0" w:space="0" w:color="auto"/>
                <w:bottom w:val="none" w:sz="0" w:space="0" w:color="auto"/>
                <w:right w:val="none" w:sz="0" w:space="0" w:color="auto"/>
              </w:divBdr>
            </w:div>
          </w:divsChild>
        </w:div>
        <w:div w:id="116532363">
          <w:marLeft w:val="0"/>
          <w:marRight w:val="0"/>
          <w:marTop w:val="0"/>
          <w:marBottom w:val="0"/>
          <w:divBdr>
            <w:top w:val="none" w:sz="0" w:space="0" w:color="auto"/>
            <w:left w:val="none" w:sz="0" w:space="0" w:color="auto"/>
            <w:bottom w:val="none" w:sz="0" w:space="0" w:color="auto"/>
            <w:right w:val="none" w:sz="0" w:space="0" w:color="auto"/>
          </w:divBdr>
          <w:divsChild>
            <w:div w:id="1613047354">
              <w:marLeft w:val="0"/>
              <w:marRight w:val="0"/>
              <w:marTop w:val="0"/>
              <w:marBottom w:val="0"/>
              <w:divBdr>
                <w:top w:val="none" w:sz="0" w:space="0" w:color="auto"/>
                <w:left w:val="none" w:sz="0" w:space="0" w:color="auto"/>
                <w:bottom w:val="none" w:sz="0" w:space="0" w:color="auto"/>
                <w:right w:val="none" w:sz="0" w:space="0" w:color="auto"/>
              </w:divBdr>
              <w:divsChild>
                <w:div w:id="1997223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245059">
          <w:marLeft w:val="0"/>
          <w:marRight w:val="0"/>
          <w:marTop w:val="0"/>
          <w:marBottom w:val="0"/>
          <w:divBdr>
            <w:top w:val="none" w:sz="0" w:space="0" w:color="auto"/>
            <w:left w:val="none" w:sz="0" w:space="0" w:color="auto"/>
            <w:bottom w:val="none" w:sz="0" w:space="0" w:color="auto"/>
            <w:right w:val="none" w:sz="0" w:space="0" w:color="auto"/>
          </w:divBdr>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62362009">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623466800">
      <w:bodyDiv w:val="1"/>
      <w:marLeft w:val="0"/>
      <w:marRight w:val="0"/>
      <w:marTop w:val="0"/>
      <w:marBottom w:val="0"/>
      <w:divBdr>
        <w:top w:val="none" w:sz="0" w:space="0" w:color="auto"/>
        <w:left w:val="none" w:sz="0" w:space="0" w:color="auto"/>
        <w:bottom w:val="none" w:sz="0" w:space="0" w:color="auto"/>
        <w:right w:val="none" w:sz="0" w:space="0" w:color="auto"/>
      </w:divBdr>
    </w:div>
    <w:div w:id="684328617">
      <w:bodyDiv w:val="1"/>
      <w:marLeft w:val="0"/>
      <w:marRight w:val="0"/>
      <w:marTop w:val="0"/>
      <w:marBottom w:val="0"/>
      <w:divBdr>
        <w:top w:val="none" w:sz="0" w:space="0" w:color="auto"/>
        <w:left w:val="none" w:sz="0" w:space="0" w:color="auto"/>
        <w:bottom w:val="none" w:sz="0" w:space="0" w:color="auto"/>
        <w:right w:val="none" w:sz="0" w:space="0" w:color="auto"/>
      </w:divBdr>
    </w:div>
    <w:div w:id="787705062">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549562">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7703238">
      <w:bodyDiv w:val="1"/>
      <w:marLeft w:val="0"/>
      <w:marRight w:val="0"/>
      <w:marTop w:val="0"/>
      <w:marBottom w:val="0"/>
      <w:divBdr>
        <w:top w:val="none" w:sz="0" w:space="0" w:color="auto"/>
        <w:left w:val="none" w:sz="0" w:space="0" w:color="auto"/>
        <w:bottom w:val="none" w:sz="0" w:space="0" w:color="auto"/>
        <w:right w:val="none" w:sz="0" w:space="0" w:color="auto"/>
      </w:divBdr>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48538247">
      <w:bodyDiv w:val="1"/>
      <w:marLeft w:val="0"/>
      <w:marRight w:val="0"/>
      <w:marTop w:val="0"/>
      <w:marBottom w:val="0"/>
      <w:divBdr>
        <w:top w:val="none" w:sz="0" w:space="0" w:color="auto"/>
        <w:left w:val="none" w:sz="0" w:space="0" w:color="auto"/>
        <w:bottom w:val="none" w:sz="0" w:space="0" w:color="auto"/>
        <w:right w:val="none" w:sz="0" w:space="0" w:color="auto"/>
      </w:divBdr>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24049275">
      <w:bodyDiv w:val="1"/>
      <w:marLeft w:val="0"/>
      <w:marRight w:val="0"/>
      <w:marTop w:val="0"/>
      <w:marBottom w:val="0"/>
      <w:divBdr>
        <w:top w:val="none" w:sz="0" w:space="0" w:color="auto"/>
        <w:left w:val="none" w:sz="0" w:space="0" w:color="auto"/>
        <w:bottom w:val="none" w:sz="0" w:space="0" w:color="auto"/>
        <w:right w:val="none" w:sz="0" w:space="0" w:color="auto"/>
      </w:divBdr>
      <w:divsChild>
        <w:div w:id="1369338052">
          <w:marLeft w:val="0"/>
          <w:marRight w:val="0"/>
          <w:marTop w:val="0"/>
          <w:marBottom w:val="0"/>
          <w:divBdr>
            <w:top w:val="none" w:sz="0" w:space="0" w:color="auto"/>
            <w:left w:val="none" w:sz="0" w:space="0" w:color="auto"/>
            <w:bottom w:val="none" w:sz="0" w:space="0" w:color="auto"/>
            <w:right w:val="none" w:sz="0" w:space="0" w:color="auto"/>
          </w:divBdr>
        </w:div>
        <w:div w:id="600912878">
          <w:marLeft w:val="0"/>
          <w:marRight w:val="0"/>
          <w:marTop w:val="0"/>
          <w:marBottom w:val="0"/>
          <w:divBdr>
            <w:top w:val="none" w:sz="0" w:space="0" w:color="auto"/>
            <w:left w:val="none" w:sz="0" w:space="0" w:color="auto"/>
            <w:bottom w:val="none" w:sz="0" w:space="0" w:color="auto"/>
            <w:right w:val="none" w:sz="0" w:space="0" w:color="auto"/>
          </w:divBdr>
          <w:divsChild>
            <w:div w:id="1127507723">
              <w:marLeft w:val="0"/>
              <w:marRight w:val="-4892"/>
              <w:marTop w:val="0"/>
              <w:marBottom w:val="150"/>
              <w:divBdr>
                <w:top w:val="none" w:sz="0" w:space="0" w:color="auto"/>
                <w:left w:val="none" w:sz="0" w:space="0" w:color="auto"/>
                <w:bottom w:val="none" w:sz="0" w:space="0" w:color="auto"/>
                <w:right w:val="none" w:sz="0" w:space="0" w:color="auto"/>
              </w:divBdr>
              <w:divsChild>
                <w:div w:id="872108025">
                  <w:marLeft w:val="0"/>
                  <w:marRight w:val="0"/>
                  <w:marTop w:val="0"/>
                  <w:marBottom w:val="0"/>
                  <w:divBdr>
                    <w:top w:val="none" w:sz="0" w:space="0" w:color="auto"/>
                    <w:left w:val="none" w:sz="0" w:space="0" w:color="auto"/>
                    <w:bottom w:val="none" w:sz="0" w:space="0" w:color="auto"/>
                    <w:right w:val="none" w:sz="0" w:space="0" w:color="auto"/>
                  </w:divBdr>
                </w:div>
                <w:div w:id="1764833459">
                  <w:marLeft w:val="0"/>
                  <w:marRight w:val="0"/>
                  <w:marTop w:val="0"/>
                  <w:marBottom w:val="0"/>
                  <w:divBdr>
                    <w:top w:val="none" w:sz="0" w:space="0" w:color="auto"/>
                    <w:left w:val="none" w:sz="0" w:space="0" w:color="auto"/>
                    <w:bottom w:val="none" w:sz="0" w:space="0" w:color="auto"/>
                    <w:right w:val="none" w:sz="0" w:space="0" w:color="auto"/>
                  </w:divBdr>
                  <w:divsChild>
                    <w:div w:id="677200874">
                      <w:marLeft w:val="0"/>
                      <w:marRight w:val="0"/>
                      <w:marTop w:val="0"/>
                      <w:marBottom w:val="0"/>
                      <w:divBdr>
                        <w:top w:val="none" w:sz="0" w:space="0" w:color="auto"/>
                        <w:left w:val="none" w:sz="0" w:space="0" w:color="auto"/>
                        <w:bottom w:val="none" w:sz="0" w:space="0" w:color="auto"/>
                        <w:right w:val="none" w:sz="0" w:space="0" w:color="auto"/>
                      </w:divBdr>
                    </w:div>
                    <w:div w:id="2724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340776">
              <w:marLeft w:val="0"/>
              <w:marRight w:val="-4892"/>
              <w:marTop w:val="0"/>
              <w:marBottom w:val="150"/>
              <w:divBdr>
                <w:top w:val="none" w:sz="0" w:space="0" w:color="auto"/>
                <w:left w:val="none" w:sz="0" w:space="0" w:color="auto"/>
                <w:bottom w:val="none" w:sz="0" w:space="0" w:color="auto"/>
                <w:right w:val="none" w:sz="0" w:space="0" w:color="auto"/>
              </w:divBdr>
              <w:divsChild>
                <w:div w:id="691495670">
                  <w:marLeft w:val="0"/>
                  <w:marRight w:val="0"/>
                  <w:marTop w:val="0"/>
                  <w:marBottom w:val="0"/>
                  <w:divBdr>
                    <w:top w:val="none" w:sz="0" w:space="0" w:color="auto"/>
                    <w:left w:val="none" w:sz="0" w:space="0" w:color="auto"/>
                    <w:bottom w:val="none" w:sz="0" w:space="0" w:color="auto"/>
                    <w:right w:val="none" w:sz="0" w:space="0" w:color="auto"/>
                  </w:divBdr>
                </w:div>
                <w:div w:id="1784955015">
                  <w:marLeft w:val="0"/>
                  <w:marRight w:val="0"/>
                  <w:marTop w:val="0"/>
                  <w:marBottom w:val="0"/>
                  <w:divBdr>
                    <w:top w:val="none" w:sz="0" w:space="0" w:color="auto"/>
                    <w:left w:val="none" w:sz="0" w:space="0" w:color="auto"/>
                    <w:bottom w:val="none" w:sz="0" w:space="0" w:color="auto"/>
                    <w:right w:val="none" w:sz="0" w:space="0" w:color="auto"/>
                  </w:divBdr>
                  <w:divsChild>
                    <w:div w:id="259416276">
                      <w:marLeft w:val="0"/>
                      <w:marRight w:val="0"/>
                      <w:marTop w:val="0"/>
                      <w:marBottom w:val="0"/>
                      <w:divBdr>
                        <w:top w:val="none" w:sz="0" w:space="0" w:color="auto"/>
                        <w:left w:val="none" w:sz="0" w:space="0" w:color="auto"/>
                        <w:bottom w:val="none" w:sz="0" w:space="0" w:color="auto"/>
                        <w:right w:val="none" w:sz="0" w:space="0" w:color="auto"/>
                      </w:divBdr>
                    </w:div>
                    <w:div w:id="10430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899646">
              <w:marLeft w:val="0"/>
              <w:marRight w:val="0"/>
              <w:marTop w:val="0"/>
              <w:marBottom w:val="0"/>
              <w:divBdr>
                <w:top w:val="none" w:sz="0" w:space="0" w:color="auto"/>
                <w:left w:val="none" w:sz="0" w:space="0" w:color="auto"/>
                <w:bottom w:val="none" w:sz="0" w:space="0" w:color="auto"/>
                <w:right w:val="none" w:sz="0" w:space="0" w:color="auto"/>
              </w:divBdr>
              <w:divsChild>
                <w:div w:id="1006056961">
                  <w:marLeft w:val="0"/>
                  <w:marRight w:val="-5225"/>
                  <w:marTop w:val="0"/>
                  <w:marBottom w:val="150"/>
                  <w:divBdr>
                    <w:top w:val="none" w:sz="0" w:space="0" w:color="auto"/>
                    <w:left w:val="none" w:sz="0" w:space="0" w:color="auto"/>
                    <w:bottom w:val="none" w:sz="0" w:space="0" w:color="auto"/>
                    <w:right w:val="none" w:sz="0" w:space="0" w:color="auto"/>
                  </w:divBdr>
                  <w:divsChild>
                    <w:div w:id="84424159">
                      <w:marLeft w:val="0"/>
                      <w:marRight w:val="0"/>
                      <w:marTop w:val="0"/>
                      <w:marBottom w:val="0"/>
                      <w:divBdr>
                        <w:top w:val="none" w:sz="0" w:space="0" w:color="auto"/>
                        <w:left w:val="none" w:sz="0" w:space="0" w:color="auto"/>
                        <w:bottom w:val="none" w:sz="0" w:space="0" w:color="auto"/>
                        <w:right w:val="none" w:sz="0" w:space="0" w:color="auto"/>
                      </w:divBdr>
                      <w:divsChild>
                        <w:div w:id="1253779300">
                          <w:marLeft w:val="0"/>
                          <w:marRight w:val="0"/>
                          <w:marTop w:val="0"/>
                          <w:marBottom w:val="300"/>
                          <w:divBdr>
                            <w:top w:val="none" w:sz="0" w:space="0" w:color="auto"/>
                            <w:left w:val="none" w:sz="0" w:space="0" w:color="auto"/>
                            <w:bottom w:val="none" w:sz="0" w:space="0" w:color="auto"/>
                            <w:right w:val="none" w:sz="0" w:space="0" w:color="auto"/>
                          </w:divBdr>
                          <w:divsChild>
                            <w:div w:id="952594185">
                              <w:marLeft w:val="0"/>
                              <w:marRight w:val="225"/>
                              <w:marTop w:val="0"/>
                              <w:marBottom w:val="0"/>
                              <w:divBdr>
                                <w:top w:val="none" w:sz="0" w:space="0" w:color="auto"/>
                                <w:left w:val="none" w:sz="0" w:space="0" w:color="auto"/>
                                <w:bottom w:val="none" w:sz="0" w:space="0" w:color="auto"/>
                                <w:right w:val="none" w:sz="0" w:space="0" w:color="auto"/>
                              </w:divBdr>
                            </w:div>
                            <w:div w:id="1436749076">
                              <w:marLeft w:val="0"/>
                              <w:marRight w:val="0"/>
                              <w:marTop w:val="0"/>
                              <w:marBottom w:val="0"/>
                              <w:divBdr>
                                <w:top w:val="none" w:sz="0" w:space="0" w:color="auto"/>
                                <w:left w:val="none" w:sz="0" w:space="0" w:color="auto"/>
                                <w:bottom w:val="none" w:sz="0" w:space="0" w:color="auto"/>
                                <w:right w:val="none" w:sz="0" w:space="0" w:color="auto"/>
                              </w:divBdr>
                              <w:divsChild>
                                <w:div w:id="1698193198">
                                  <w:marLeft w:val="0"/>
                                  <w:marRight w:val="0"/>
                                  <w:marTop w:val="0"/>
                                  <w:marBottom w:val="0"/>
                                  <w:divBdr>
                                    <w:top w:val="none" w:sz="0" w:space="0" w:color="auto"/>
                                    <w:left w:val="none" w:sz="0" w:space="0" w:color="auto"/>
                                    <w:bottom w:val="none" w:sz="0" w:space="0" w:color="auto"/>
                                    <w:right w:val="none" w:sz="0" w:space="0" w:color="auto"/>
                                  </w:divBdr>
                                </w:div>
                                <w:div w:id="210711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87589">
                          <w:marLeft w:val="0"/>
                          <w:marRight w:val="0"/>
                          <w:marTop w:val="0"/>
                          <w:marBottom w:val="300"/>
                          <w:divBdr>
                            <w:top w:val="none" w:sz="0" w:space="0" w:color="auto"/>
                            <w:left w:val="none" w:sz="0" w:space="0" w:color="auto"/>
                            <w:bottom w:val="none" w:sz="0" w:space="0" w:color="auto"/>
                            <w:right w:val="none" w:sz="0" w:space="0" w:color="auto"/>
                          </w:divBdr>
                          <w:divsChild>
                            <w:div w:id="928729768">
                              <w:marLeft w:val="0"/>
                              <w:marRight w:val="225"/>
                              <w:marTop w:val="0"/>
                              <w:marBottom w:val="0"/>
                              <w:divBdr>
                                <w:top w:val="none" w:sz="0" w:space="0" w:color="auto"/>
                                <w:left w:val="none" w:sz="0" w:space="0" w:color="auto"/>
                                <w:bottom w:val="none" w:sz="0" w:space="0" w:color="auto"/>
                                <w:right w:val="none" w:sz="0" w:space="0" w:color="auto"/>
                              </w:divBdr>
                            </w:div>
                            <w:div w:id="463038941">
                              <w:marLeft w:val="0"/>
                              <w:marRight w:val="0"/>
                              <w:marTop w:val="0"/>
                              <w:marBottom w:val="0"/>
                              <w:divBdr>
                                <w:top w:val="none" w:sz="0" w:space="0" w:color="auto"/>
                                <w:left w:val="none" w:sz="0" w:space="0" w:color="auto"/>
                                <w:bottom w:val="none" w:sz="0" w:space="0" w:color="auto"/>
                                <w:right w:val="none" w:sz="0" w:space="0" w:color="auto"/>
                              </w:divBdr>
                              <w:divsChild>
                                <w:div w:id="919757068">
                                  <w:marLeft w:val="0"/>
                                  <w:marRight w:val="0"/>
                                  <w:marTop w:val="0"/>
                                  <w:marBottom w:val="0"/>
                                  <w:divBdr>
                                    <w:top w:val="none" w:sz="0" w:space="0" w:color="auto"/>
                                    <w:left w:val="none" w:sz="0" w:space="0" w:color="auto"/>
                                    <w:bottom w:val="none" w:sz="0" w:space="0" w:color="auto"/>
                                    <w:right w:val="none" w:sz="0" w:space="0" w:color="auto"/>
                                  </w:divBdr>
                                </w:div>
                                <w:div w:id="92985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5171">
                          <w:marLeft w:val="0"/>
                          <w:marRight w:val="0"/>
                          <w:marTop w:val="0"/>
                          <w:marBottom w:val="0"/>
                          <w:divBdr>
                            <w:top w:val="none" w:sz="0" w:space="0" w:color="auto"/>
                            <w:left w:val="none" w:sz="0" w:space="0" w:color="auto"/>
                            <w:bottom w:val="none" w:sz="0" w:space="0" w:color="auto"/>
                            <w:right w:val="none" w:sz="0" w:space="0" w:color="auto"/>
                          </w:divBdr>
                          <w:divsChild>
                            <w:div w:id="326401078">
                              <w:marLeft w:val="0"/>
                              <w:marRight w:val="225"/>
                              <w:marTop w:val="0"/>
                              <w:marBottom w:val="0"/>
                              <w:divBdr>
                                <w:top w:val="none" w:sz="0" w:space="0" w:color="auto"/>
                                <w:left w:val="none" w:sz="0" w:space="0" w:color="auto"/>
                                <w:bottom w:val="none" w:sz="0" w:space="0" w:color="auto"/>
                                <w:right w:val="none" w:sz="0" w:space="0" w:color="auto"/>
                              </w:divBdr>
                            </w:div>
                            <w:div w:id="387531660">
                              <w:marLeft w:val="0"/>
                              <w:marRight w:val="0"/>
                              <w:marTop w:val="0"/>
                              <w:marBottom w:val="0"/>
                              <w:divBdr>
                                <w:top w:val="none" w:sz="0" w:space="0" w:color="auto"/>
                                <w:left w:val="none" w:sz="0" w:space="0" w:color="auto"/>
                                <w:bottom w:val="none" w:sz="0" w:space="0" w:color="auto"/>
                                <w:right w:val="none" w:sz="0" w:space="0" w:color="auto"/>
                              </w:divBdr>
                              <w:divsChild>
                                <w:div w:id="1035542327">
                                  <w:marLeft w:val="0"/>
                                  <w:marRight w:val="0"/>
                                  <w:marTop w:val="0"/>
                                  <w:marBottom w:val="0"/>
                                  <w:divBdr>
                                    <w:top w:val="none" w:sz="0" w:space="0" w:color="auto"/>
                                    <w:left w:val="none" w:sz="0" w:space="0" w:color="auto"/>
                                    <w:bottom w:val="none" w:sz="0" w:space="0" w:color="auto"/>
                                    <w:right w:val="none" w:sz="0" w:space="0" w:color="auto"/>
                                  </w:divBdr>
                                </w:div>
                                <w:div w:id="452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468254">
              <w:marLeft w:val="0"/>
              <w:marRight w:val="0"/>
              <w:marTop w:val="0"/>
              <w:marBottom w:val="750"/>
              <w:divBdr>
                <w:top w:val="none" w:sz="0" w:space="0" w:color="auto"/>
                <w:left w:val="none" w:sz="0" w:space="0" w:color="auto"/>
                <w:bottom w:val="none" w:sz="0" w:space="0" w:color="auto"/>
                <w:right w:val="none" w:sz="0" w:space="0" w:color="auto"/>
              </w:divBdr>
              <w:divsChild>
                <w:div w:id="1141193743">
                  <w:marLeft w:val="0"/>
                  <w:marRight w:val="0"/>
                  <w:marTop w:val="0"/>
                  <w:marBottom w:val="0"/>
                  <w:divBdr>
                    <w:top w:val="none" w:sz="0" w:space="0" w:color="auto"/>
                    <w:left w:val="none" w:sz="0" w:space="0" w:color="auto"/>
                    <w:bottom w:val="none" w:sz="0" w:space="0" w:color="auto"/>
                    <w:right w:val="none" w:sz="0" w:space="0" w:color="auto"/>
                  </w:divBdr>
                  <w:divsChild>
                    <w:div w:id="550768396">
                      <w:marLeft w:val="0"/>
                      <w:marRight w:val="0"/>
                      <w:marTop w:val="0"/>
                      <w:marBottom w:val="0"/>
                      <w:divBdr>
                        <w:top w:val="none" w:sz="0" w:space="0" w:color="auto"/>
                        <w:left w:val="none" w:sz="0" w:space="0" w:color="auto"/>
                        <w:bottom w:val="none" w:sz="0" w:space="0" w:color="auto"/>
                        <w:right w:val="none" w:sz="0" w:space="0" w:color="auto"/>
                      </w:divBdr>
                      <w:divsChild>
                        <w:div w:id="1989749988">
                          <w:marLeft w:val="0"/>
                          <w:marRight w:val="0"/>
                          <w:marTop w:val="0"/>
                          <w:marBottom w:val="0"/>
                          <w:divBdr>
                            <w:top w:val="none" w:sz="0" w:space="0" w:color="auto"/>
                            <w:left w:val="none" w:sz="0" w:space="0" w:color="auto"/>
                            <w:bottom w:val="none" w:sz="0" w:space="0" w:color="auto"/>
                            <w:right w:val="none" w:sz="0" w:space="0" w:color="auto"/>
                          </w:divBdr>
                        </w:div>
                        <w:div w:id="24333175">
                          <w:marLeft w:val="0"/>
                          <w:marRight w:val="0"/>
                          <w:marTop w:val="0"/>
                          <w:marBottom w:val="0"/>
                          <w:divBdr>
                            <w:top w:val="none" w:sz="0" w:space="0" w:color="auto"/>
                            <w:left w:val="none" w:sz="0" w:space="0" w:color="auto"/>
                            <w:bottom w:val="none" w:sz="0" w:space="0" w:color="auto"/>
                            <w:right w:val="none" w:sz="0" w:space="0" w:color="auto"/>
                          </w:divBdr>
                          <w:divsChild>
                            <w:div w:id="1183134196">
                              <w:marLeft w:val="0"/>
                              <w:marRight w:val="0"/>
                              <w:marTop w:val="0"/>
                              <w:marBottom w:val="0"/>
                              <w:divBdr>
                                <w:top w:val="none" w:sz="0" w:space="0" w:color="auto"/>
                                <w:left w:val="none" w:sz="0" w:space="0" w:color="auto"/>
                                <w:bottom w:val="none" w:sz="0" w:space="0" w:color="auto"/>
                                <w:right w:val="none" w:sz="0" w:space="0" w:color="auto"/>
                              </w:divBdr>
                            </w:div>
                            <w:div w:id="169955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75346484">
      <w:bodyDiv w:val="1"/>
      <w:marLeft w:val="0"/>
      <w:marRight w:val="0"/>
      <w:marTop w:val="0"/>
      <w:marBottom w:val="0"/>
      <w:divBdr>
        <w:top w:val="none" w:sz="0" w:space="0" w:color="auto"/>
        <w:left w:val="none" w:sz="0" w:space="0" w:color="auto"/>
        <w:bottom w:val="none" w:sz="0" w:space="0" w:color="auto"/>
        <w:right w:val="none" w:sz="0" w:space="0" w:color="auto"/>
      </w:divBdr>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7074741">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59686">
      <w:bodyDiv w:val="1"/>
      <w:marLeft w:val="0"/>
      <w:marRight w:val="0"/>
      <w:marTop w:val="0"/>
      <w:marBottom w:val="0"/>
      <w:divBdr>
        <w:top w:val="none" w:sz="0" w:space="0" w:color="auto"/>
        <w:left w:val="none" w:sz="0" w:space="0" w:color="auto"/>
        <w:bottom w:val="none" w:sz="0" w:space="0" w:color="auto"/>
        <w:right w:val="none" w:sz="0" w:space="0" w:color="auto"/>
      </w:divBdr>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844438">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emf"/><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BA18CC-DA98-4B0E-B22D-9F4514510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927</Words>
  <Characters>5101</Characters>
  <Application>Microsoft Office Word</Application>
  <DocSecurity>0</DocSecurity>
  <Lines>42</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6</cp:revision>
  <cp:lastPrinted>2018-07-10T14:41:00Z</cp:lastPrinted>
  <dcterms:created xsi:type="dcterms:W3CDTF">2021-06-05T09:16:00Z</dcterms:created>
  <dcterms:modified xsi:type="dcterms:W3CDTF">2021-06-05T09:41:00Z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